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1B89C" w14:textId="77777777" w:rsidR="00100E46" w:rsidRPr="00571E7C" w:rsidRDefault="00635861">
      <w:pPr>
        <w:rPr>
          <w:lang w:val="sr-Cyrl-RS"/>
        </w:rPr>
      </w:pPr>
      <w:r w:rsidRPr="00620FAD">
        <w:rPr>
          <w:noProof/>
        </w:rPr>
        <w:drawing>
          <wp:anchor distT="0" distB="0" distL="0" distR="0" simplePos="0" relativeHeight="251659264" behindDoc="0" locked="0" layoutInCell="1" allowOverlap="1" wp14:anchorId="15D09892" wp14:editId="7E79CDDC">
            <wp:simplePos x="0" y="0"/>
            <wp:positionH relativeFrom="margin">
              <wp:posOffset>1047750</wp:posOffset>
            </wp:positionH>
            <wp:positionV relativeFrom="paragraph">
              <wp:posOffset>0</wp:posOffset>
            </wp:positionV>
            <wp:extent cx="473075" cy="701675"/>
            <wp:effectExtent l="0" t="0" r="3175" b="3175"/>
            <wp:wrapSquare wrapText="larges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7016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3DC6A" w14:textId="77777777" w:rsidR="00635861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</w:p>
    <w:p w14:paraId="29AB9AA3" w14:textId="77777777" w:rsidR="00635861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375827AC" w14:textId="77777777" w:rsidR="00635861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4BF6BDC3" w14:textId="77777777" w:rsidR="00635861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53DAB83B" w14:textId="77777777" w:rsidR="00635861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08DA99D6" w14:textId="77777777" w:rsidR="00635861" w:rsidRPr="00F87B09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</w:t>
      </w:r>
      <w:r w:rsidRPr="00F87B09">
        <w:rPr>
          <w:rFonts w:ascii="Times New Roman" w:hAnsi="Times New Roman" w:cs="Times New Roman"/>
          <w:b/>
          <w:sz w:val="16"/>
          <w:szCs w:val="16"/>
        </w:rPr>
        <w:t xml:space="preserve">Република Србија              </w:t>
      </w:r>
      <w:r w:rsidRPr="00F87B09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          </w:t>
      </w:r>
      <w:r w:rsidRPr="00F87B09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F87B09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     </w:t>
      </w:r>
      <w:r w:rsidRPr="00F87B09">
        <w:rPr>
          <w:rFonts w:ascii="Times New Roman" w:hAnsi="Times New Roman" w:cs="Times New Roman"/>
          <w:b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    </w:t>
      </w:r>
      <w:r w:rsidRPr="00F87B09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F87B09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</w:t>
      </w:r>
    </w:p>
    <w:p w14:paraId="454C5785" w14:textId="77777777" w:rsidR="00635861" w:rsidRPr="00F87B09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  <w:lang w:val="sr-Cyrl-CS"/>
        </w:rPr>
      </w:pPr>
      <w:r w:rsidRPr="00F87B09">
        <w:rPr>
          <w:rFonts w:ascii="Times New Roman" w:hAnsi="Times New Roman" w:cs="Times New Roman"/>
          <w:b/>
          <w:sz w:val="16"/>
          <w:szCs w:val="16"/>
          <w:lang w:val="sr-Cyrl-CS"/>
        </w:rPr>
        <w:t xml:space="preserve">   </w:t>
      </w:r>
      <w:r w:rsidRPr="00F87B09">
        <w:rPr>
          <w:rFonts w:ascii="Times New Roman" w:hAnsi="Times New Roman" w:cs="Times New Roman"/>
          <w:b/>
          <w:sz w:val="16"/>
          <w:szCs w:val="16"/>
          <w:lang w:val="sr-Cyrl-RS"/>
        </w:rPr>
        <w:t>МИНИСТАРСТВО</w:t>
      </w:r>
      <w:r w:rsidRPr="00F87B0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87B09">
        <w:rPr>
          <w:rFonts w:ascii="Times New Roman" w:hAnsi="Times New Roman" w:cs="Times New Roman"/>
          <w:b/>
          <w:sz w:val="16"/>
          <w:szCs w:val="16"/>
          <w:lang w:val="sr-Cyrl-CS"/>
        </w:rPr>
        <w:t xml:space="preserve"> ЗА ЉУДСКА И МАЊИНСКА ПРАВА</w:t>
      </w:r>
    </w:p>
    <w:p w14:paraId="1CC66CAC" w14:textId="77777777" w:rsidR="00635861" w:rsidRPr="00F87B09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F87B09">
        <w:rPr>
          <w:rFonts w:ascii="Times New Roman" w:hAnsi="Times New Roman" w:cs="Times New Roman"/>
          <w:b/>
          <w:sz w:val="16"/>
          <w:szCs w:val="16"/>
          <w:lang w:val="sr-Cyrl-CS"/>
        </w:rPr>
        <w:t xml:space="preserve">                           И ДРУШТВЕНИ ДИЈАЛОГ</w:t>
      </w:r>
    </w:p>
    <w:p w14:paraId="0343D6C8" w14:textId="77777777" w:rsidR="006D6DC1" w:rsidRDefault="006D6DC1"/>
    <w:p w14:paraId="5C937765" w14:textId="77777777" w:rsidR="00213B25" w:rsidRDefault="00213B25" w:rsidP="006D6DC1">
      <w:pPr>
        <w:ind w:firstLine="720"/>
        <w:jc w:val="both"/>
        <w:rPr>
          <w:lang w:val="ru-RU"/>
        </w:rPr>
      </w:pPr>
    </w:p>
    <w:p w14:paraId="20583523" w14:textId="77777777" w:rsidR="00213B25" w:rsidRDefault="00213B25" w:rsidP="006D6DC1">
      <w:pPr>
        <w:ind w:firstLine="720"/>
        <w:jc w:val="both"/>
        <w:rPr>
          <w:lang w:val="ru-RU"/>
        </w:rPr>
      </w:pPr>
    </w:p>
    <w:p w14:paraId="72FB4937" w14:textId="77777777" w:rsidR="006D6DC1" w:rsidRDefault="00635861" w:rsidP="006D6DC1">
      <w:pPr>
        <w:ind w:firstLine="720"/>
        <w:jc w:val="both"/>
        <w:rPr>
          <w:lang w:val="sr-Cyrl-RS"/>
        </w:rPr>
      </w:pPr>
      <w:r>
        <w:rPr>
          <w:lang w:val="ru-RU"/>
        </w:rPr>
        <w:t>Н</w:t>
      </w:r>
      <w:r w:rsidR="006D6DC1" w:rsidRPr="00B40079">
        <w:rPr>
          <w:lang w:val="ru-RU"/>
        </w:rPr>
        <w:t xml:space="preserve">а основу члана </w:t>
      </w:r>
      <w:r w:rsidR="006D6DC1" w:rsidRPr="00B40079">
        <w:rPr>
          <w:lang w:val="sr-Latn-CS"/>
        </w:rPr>
        <w:t xml:space="preserve"> 54. </w:t>
      </w:r>
      <w:r w:rsidR="006D6DC1" w:rsidRPr="00B40079">
        <w:rPr>
          <w:lang w:val="ru-RU"/>
        </w:rPr>
        <w:t xml:space="preserve">Закона о државним службеницима </w:t>
      </w:r>
      <w:r w:rsidR="006D6DC1" w:rsidRPr="00B40079">
        <w:rPr>
          <w:lang w:val="sr-Cyrl-CS"/>
        </w:rPr>
        <w:t>(„Службени гласник РС”, бр. 79/05, 81/05 – исправка, 83/05 – исправка, 64/07, 67/07 – исправка, 116/08, 104/09, 99/14</w:t>
      </w:r>
      <w:r w:rsidR="006D6DC1" w:rsidRPr="00B40079">
        <w:t xml:space="preserve">, </w:t>
      </w:r>
      <w:r w:rsidR="006D6DC1" w:rsidRPr="00B40079">
        <w:rPr>
          <w:lang w:val="sr-Cyrl-CS"/>
        </w:rPr>
        <w:t>94/17</w:t>
      </w:r>
      <w:r w:rsidR="006D6DC1">
        <w:rPr>
          <w:lang w:val="sr-Latn-CS"/>
        </w:rPr>
        <w:t xml:space="preserve">, </w:t>
      </w:r>
      <w:r w:rsidR="006D6DC1" w:rsidRPr="00B40079">
        <w:rPr>
          <w:lang w:val="sr-Cyrl-CS"/>
        </w:rPr>
        <w:t>95/18</w:t>
      </w:r>
      <w:r w:rsidR="002058FE">
        <w:rPr>
          <w:lang w:val="sr-Cyrl-CS"/>
        </w:rPr>
        <w:t xml:space="preserve">, </w:t>
      </w:r>
      <w:r w:rsidR="006D6DC1">
        <w:rPr>
          <w:lang w:val="sr-Cyrl-CS"/>
        </w:rPr>
        <w:t>157/20</w:t>
      </w:r>
      <w:r w:rsidR="002058FE">
        <w:rPr>
          <w:lang w:val="sr-Cyrl-CS"/>
        </w:rPr>
        <w:t xml:space="preserve"> и 142/22</w:t>
      </w:r>
      <w:r w:rsidR="006D6DC1" w:rsidRPr="00B40079">
        <w:rPr>
          <w:lang w:val="sr-Cyrl-CS"/>
        </w:rPr>
        <w:t xml:space="preserve">), </w:t>
      </w:r>
      <w:r w:rsidR="006D6DC1" w:rsidRPr="00B40079">
        <w:rPr>
          <w:lang w:val="ru-RU"/>
        </w:rPr>
        <w:t xml:space="preserve">члана </w:t>
      </w:r>
      <w:r w:rsidR="006D6DC1" w:rsidRPr="00B40079">
        <w:rPr>
          <w:color w:val="000000"/>
          <w:lang w:val="ru-RU"/>
        </w:rPr>
        <w:t>9</w:t>
      </w:r>
      <w:r w:rsidR="006D6DC1">
        <w:rPr>
          <w:color w:val="000000"/>
          <w:lang w:val="ru-RU"/>
        </w:rPr>
        <w:t xml:space="preserve">. став 1. </w:t>
      </w:r>
      <w:r w:rsidR="006D6DC1" w:rsidRPr="00B40079">
        <w:rPr>
          <w:lang w:val="ru-RU"/>
        </w:rPr>
        <w:t>Уредбе о интерном и јавном конкурсу за попуњавање радних места у државним органима</w:t>
      </w:r>
      <w:r w:rsidR="006D6DC1" w:rsidRPr="00B40079">
        <w:rPr>
          <w:lang w:val="sr-Latn-CS"/>
        </w:rPr>
        <w:t xml:space="preserve"> </w:t>
      </w:r>
      <w:r w:rsidR="006D6DC1" w:rsidRPr="00B40079">
        <w:rPr>
          <w:lang w:val="ru-RU"/>
        </w:rPr>
        <w:t>(„Службени гласник РС”, бр. 2/19</w:t>
      </w:r>
      <w:r w:rsidR="006D6DC1">
        <w:t xml:space="preserve"> </w:t>
      </w:r>
      <w:r w:rsidR="006D6DC1">
        <w:rPr>
          <w:lang w:val="sr-Cyrl-CS"/>
        </w:rPr>
        <w:t>и 67/21</w:t>
      </w:r>
      <w:r w:rsidR="006D6DC1">
        <w:rPr>
          <w:lang w:val="ru-RU"/>
        </w:rPr>
        <w:t xml:space="preserve">) и </w:t>
      </w:r>
      <w:r w:rsidR="00A82990">
        <w:rPr>
          <w:lang w:val="sr-Cyrl-RS"/>
        </w:rPr>
        <w:t>Закључка Комисије за давање сагласности за ново запошљавање и додатно радно ангажовање код корисника ја</w:t>
      </w:r>
      <w:r w:rsidR="002058FE">
        <w:rPr>
          <w:lang w:val="sr-Cyrl-RS"/>
        </w:rPr>
        <w:t>вних средстава</w:t>
      </w:r>
      <w:r w:rsidR="001031AC">
        <w:rPr>
          <w:lang w:val="sr-Latn-RS"/>
        </w:rPr>
        <w:t xml:space="preserve"> </w:t>
      </w:r>
      <w:r w:rsidR="001031AC">
        <w:rPr>
          <w:lang w:val="sr-Cyrl-RS"/>
        </w:rPr>
        <w:t>51 Број: 112-6903/2024 од 30</w:t>
      </w:r>
      <w:r w:rsidR="001031AC" w:rsidRPr="00C751C4">
        <w:rPr>
          <w:lang w:val="sr-Cyrl-RS"/>
        </w:rPr>
        <w:t>.07.2024. године</w:t>
      </w:r>
      <w:r w:rsidR="001031AC">
        <w:rPr>
          <w:lang w:val="sr-Cyrl-RS"/>
        </w:rPr>
        <w:t>,</w:t>
      </w:r>
      <w:r w:rsidR="00A82990">
        <w:rPr>
          <w:lang w:val="sr-Cyrl-RS"/>
        </w:rPr>
        <w:t xml:space="preserve"> </w:t>
      </w:r>
      <w:r>
        <w:rPr>
          <w:lang w:val="ru-RU"/>
        </w:rPr>
        <w:t xml:space="preserve">Министарство за људска и мањинска права и друштвени дијалог, </w:t>
      </w:r>
      <w:r w:rsidR="00A82990">
        <w:rPr>
          <w:lang w:val="sr-Cyrl-RS"/>
        </w:rPr>
        <w:t>оглашава</w:t>
      </w:r>
    </w:p>
    <w:p w14:paraId="2D34CA74" w14:textId="77777777" w:rsidR="00A82990" w:rsidRDefault="00A82990" w:rsidP="006D6DC1">
      <w:pPr>
        <w:ind w:firstLine="720"/>
        <w:jc w:val="both"/>
        <w:rPr>
          <w:lang w:val="sr-Cyrl-RS"/>
        </w:rPr>
      </w:pPr>
    </w:p>
    <w:p w14:paraId="5D478733" w14:textId="77777777" w:rsidR="00A82990" w:rsidRDefault="00A82990" w:rsidP="006D6DC1">
      <w:pPr>
        <w:ind w:firstLine="720"/>
        <w:jc w:val="both"/>
        <w:rPr>
          <w:lang w:val="sr-Cyrl-RS"/>
        </w:rPr>
      </w:pPr>
    </w:p>
    <w:p w14:paraId="1C1A9F2C" w14:textId="77777777" w:rsidR="00A82990" w:rsidRPr="00A82990" w:rsidRDefault="00A82990" w:rsidP="006D6DC1">
      <w:pPr>
        <w:ind w:firstLine="720"/>
        <w:jc w:val="both"/>
        <w:rPr>
          <w:b/>
          <w:lang w:val="sr-Cyrl-RS"/>
        </w:rPr>
      </w:pPr>
      <w:r>
        <w:rPr>
          <w:lang w:val="sr-Cyrl-RS"/>
        </w:rPr>
        <w:t xml:space="preserve">                                                   </w:t>
      </w:r>
      <w:r w:rsidRPr="00A82990">
        <w:rPr>
          <w:b/>
          <w:lang w:val="sr-Cyrl-RS"/>
        </w:rPr>
        <w:t>ЈАВНИ КОНКУРС</w:t>
      </w:r>
    </w:p>
    <w:p w14:paraId="44592730" w14:textId="77777777" w:rsidR="00A82990" w:rsidRDefault="00A82990" w:rsidP="006D6DC1">
      <w:pPr>
        <w:ind w:firstLine="720"/>
        <w:jc w:val="both"/>
        <w:rPr>
          <w:b/>
          <w:lang w:val="sr-Cyrl-RS"/>
        </w:rPr>
      </w:pPr>
      <w:r w:rsidRPr="00A82990">
        <w:rPr>
          <w:b/>
          <w:lang w:val="sr-Cyrl-RS"/>
        </w:rPr>
        <w:t xml:space="preserve">          </w:t>
      </w:r>
      <w:r w:rsidR="003E472B">
        <w:rPr>
          <w:b/>
          <w:lang w:val="sr-Cyrl-RS"/>
        </w:rPr>
        <w:t xml:space="preserve">  </w:t>
      </w:r>
      <w:r w:rsidR="00096FF7">
        <w:rPr>
          <w:b/>
          <w:lang w:val="sr-Cyrl-RS"/>
        </w:rPr>
        <w:t xml:space="preserve">   ЗА ПОПУЊАВАЊЕ ИЗВРШИЛАЧКОГ РАДНОГ</w:t>
      </w:r>
      <w:r w:rsidRPr="00A82990">
        <w:rPr>
          <w:b/>
          <w:lang w:val="sr-Cyrl-RS"/>
        </w:rPr>
        <w:t xml:space="preserve"> МЕСТА</w:t>
      </w:r>
    </w:p>
    <w:p w14:paraId="2B412BDD" w14:textId="77777777" w:rsidR="00721F6B" w:rsidRPr="00A82990" w:rsidRDefault="00721F6B" w:rsidP="006D6DC1">
      <w:pPr>
        <w:ind w:firstLine="720"/>
        <w:jc w:val="both"/>
        <w:rPr>
          <w:b/>
          <w:lang w:val="ru-RU"/>
        </w:rPr>
      </w:pPr>
    </w:p>
    <w:p w14:paraId="7E3C8570" w14:textId="77777777" w:rsidR="006D6DC1" w:rsidRDefault="006D6DC1">
      <w:pPr>
        <w:rPr>
          <w:b/>
          <w:lang w:val="sr-Cyrl-RS"/>
        </w:rPr>
      </w:pPr>
    </w:p>
    <w:p w14:paraId="72D816D1" w14:textId="77777777" w:rsidR="00A82990" w:rsidRPr="00A82990" w:rsidRDefault="00A82990" w:rsidP="008B011C">
      <w:pPr>
        <w:shd w:val="clear" w:color="auto" w:fill="FFFFFF"/>
        <w:jc w:val="both"/>
        <w:textAlignment w:val="baseline"/>
        <w:rPr>
          <w:rStyle w:val="Strong"/>
          <w:color w:val="000000"/>
          <w:bdr w:val="none" w:sz="0" w:space="0" w:color="auto" w:frame="1"/>
          <w:lang w:val="sr-Latn-RS"/>
        </w:rPr>
      </w:pPr>
      <w:r>
        <w:rPr>
          <w:rStyle w:val="Strong"/>
          <w:color w:val="000000"/>
          <w:bdr w:val="none" w:sz="0" w:space="0" w:color="auto" w:frame="1"/>
        </w:rPr>
        <w:t xml:space="preserve">I </w:t>
      </w:r>
      <w:r w:rsidRPr="00B40079">
        <w:rPr>
          <w:rStyle w:val="Strong"/>
          <w:color w:val="000000"/>
          <w:bdr w:val="none" w:sz="0" w:space="0" w:color="auto" w:frame="1"/>
        </w:rPr>
        <w:t>Орган у коме се попуњава</w:t>
      </w:r>
      <w:r>
        <w:rPr>
          <w:rStyle w:val="Strong"/>
          <w:color w:val="000000"/>
          <w:bdr w:val="none" w:sz="0" w:space="0" w:color="auto" w:frame="1"/>
          <w:lang w:val="sr-Cyrl-CS"/>
        </w:rPr>
        <w:t>ју:</w:t>
      </w:r>
    </w:p>
    <w:p w14:paraId="66F036F3" w14:textId="77777777" w:rsidR="00A82990" w:rsidRPr="00B40079" w:rsidRDefault="00A82990" w:rsidP="00A82990">
      <w:pPr>
        <w:shd w:val="clear" w:color="auto" w:fill="FFFFFF"/>
        <w:jc w:val="both"/>
        <w:textAlignment w:val="baseline"/>
        <w:rPr>
          <w:rStyle w:val="Strong"/>
          <w:color w:val="000000"/>
          <w:bdr w:val="none" w:sz="0" w:space="0" w:color="auto" w:frame="1"/>
          <w:lang w:val="sr-Cyrl-CS"/>
        </w:rPr>
      </w:pPr>
    </w:p>
    <w:p w14:paraId="2878FF31" w14:textId="77777777" w:rsidR="00A82990" w:rsidRPr="00635861" w:rsidRDefault="00A82990" w:rsidP="00A82990">
      <w:pPr>
        <w:shd w:val="clear" w:color="auto" w:fill="FFFFFF"/>
        <w:jc w:val="both"/>
        <w:textAlignment w:val="baseline"/>
        <w:rPr>
          <w:rStyle w:val="Strong"/>
          <w:b w:val="0"/>
          <w:color w:val="000000"/>
          <w:bdr w:val="none" w:sz="0" w:space="0" w:color="auto" w:frame="1"/>
          <w:lang w:val="sr-Cyrl-CS"/>
        </w:rPr>
      </w:pPr>
      <w:r>
        <w:rPr>
          <w:b/>
          <w:color w:val="000000"/>
          <w:lang w:val="sr-Cyrl-CS"/>
        </w:rPr>
        <w:t>Министарствo</w:t>
      </w:r>
      <w:r>
        <w:rPr>
          <w:b/>
          <w:color w:val="000000"/>
          <w:lang w:val="sr-Latn-CS"/>
        </w:rPr>
        <w:t xml:space="preserve"> </w:t>
      </w:r>
      <w:r>
        <w:rPr>
          <w:b/>
          <w:color w:val="000000"/>
          <w:lang w:val="sr-Cyrl-CS"/>
        </w:rPr>
        <w:t>за људска и мањинска права и друштвени дијалог</w:t>
      </w:r>
      <w:r w:rsidRPr="00B40079">
        <w:rPr>
          <w:rStyle w:val="Strong"/>
          <w:color w:val="000000"/>
          <w:bdr w:val="none" w:sz="0" w:space="0" w:color="auto" w:frame="1"/>
          <w:lang w:val="sr-Cyrl-CS"/>
        </w:rPr>
        <w:t xml:space="preserve">, </w:t>
      </w:r>
      <w:r w:rsidR="00635861" w:rsidRPr="00635861">
        <w:rPr>
          <w:rStyle w:val="Strong"/>
          <w:b w:val="0"/>
          <w:color w:val="000000"/>
          <w:bdr w:val="none" w:sz="0" w:space="0" w:color="auto" w:frame="1"/>
          <w:lang w:val="sr-Cyrl-CS"/>
        </w:rPr>
        <w:t xml:space="preserve">Нови </w:t>
      </w:r>
      <w:r w:rsidRPr="00635861">
        <w:rPr>
          <w:rStyle w:val="Strong"/>
          <w:b w:val="0"/>
          <w:color w:val="000000"/>
          <w:bdr w:val="none" w:sz="0" w:space="0" w:color="auto" w:frame="1"/>
          <w:lang w:val="sr-Cyrl-CS"/>
        </w:rPr>
        <w:t>Београд</w:t>
      </w:r>
      <w:r w:rsidR="00635861" w:rsidRPr="00635861">
        <w:rPr>
          <w:rStyle w:val="Strong"/>
          <w:b w:val="0"/>
          <w:color w:val="000000"/>
          <w:bdr w:val="none" w:sz="0" w:space="0" w:color="auto" w:frame="1"/>
          <w:lang w:val="sr-Cyrl-CS"/>
        </w:rPr>
        <w:t>, Булевар Михајла Пупина бр.</w:t>
      </w:r>
      <w:r w:rsidR="00635861">
        <w:rPr>
          <w:rStyle w:val="Strong"/>
          <w:b w:val="0"/>
          <w:color w:val="000000"/>
          <w:bdr w:val="none" w:sz="0" w:space="0" w:color="auto" w:frame="1"/>
          <w:lang w:val="sr-Cyrl-CS"/>
        </w:rPr>
        <w:t xml:space="preserve"> </w:t>
      </w:r>
      <w:r w:rsidR="00635861" w:rsidRPr="00635861">
        <w:rPr>
          <w:rStyle w:val="Strong"/>
          <w:b w:val="0"/>
          <w:color w:val="000000"/>
          <w:bdr w:val="none" w:sz="0" w:space="0" w:color="auto" w:frame="1"/>
          <w:lang w:val="sr-Cyrl-CS"/>
        </w:rPr>
        <w:t>2.</w:t>
      </w:r>
    </w:p>
    <w:p w14:paraId="44E2B864" w14:textId="77777777" w:rsidR="00703669" w:rsidRPr="00B40079" w:rsidRDefault="00703669" w:rsidP="00A82990">
      <w:pPr>
        <w:shd w:val="clear" w:color="auto" w:fill="FFFFFF"/>
        <w:jc w:val="both"/>
        <w:textAlignment w:val="baseline"/>
        <w:rPr>
          <w:rStyle w:val="Strong"/>
          <w:color w:val="000000"/>
          <w:bdr w:val="none" w:sz="0" w:space="0" w:color="auto" w:frame="1"/>
          <w:lang w:val="sr-Cyrl-CS"/>
        </w:rPr>
      </w:pPr>
    </w:p>
    <w:p w14:paraId="48C8BA01" w14:textId="77777777" w:rsidR="00A82990" w:rsidRDefault="00A82990" w:rsidP="00703669">
      <w:pPr>
        <w:shd w:val="clear" w:color="auto" w:fill="FFFFFF"/>
        <w:jc w:val="both"/>
        <w:textAlignment w:val="baseline"/>
        <w:rPr>
          <w:rStyle w:val="Strong"/>
          <w:color w:val="000000"/>
          <w:bdr w:val="none" w:sz="0" w:space="0" w:color="auto" w:frame="1"/>
          <w:lang w:val="sr-Cyrl-CS"/>
        </w:rPr>
      </w:pPr>
      <w:r>
        <w:rPr>
          <w:rStyle w:val="Strong"/>
          <w:color w:val="000000"/>
          <w:bdr w:val="none" w:sz="0" w:space="0" w:color="auto" w:frame="1"/>
          <w:lang w:val="sr-Latn-RS"/>
        </w:rPr>
        <w:t xml:space="preserve">II </w:t>
      </w:r>
      <w:r w:rsidR="001031AC">
        <w:rPr>
          <w:rStyle w:val="Strong"/>
          <w:color w:val="000000"/>
          <w:bdr w:val="none" w:sz="0" w:space="0" w:color="auto" w:frame="1"/>
          <w:lang w:val="sr-Cyrl-RS"/>
        </w:rPr>
        <w:t>Радно место</w:t>
      </w:r>
      <w:r>
        <w:rPr>
          <w:rStyle w:val="Strong"/>
          <w:color w:val="000000"/>
          <w:bdr w:val="none" w:sz="0" w:space="0" w:color="auto" w:frame="1"/>
          <w:lang w:val="sr-Cyrl-RS"/>
        </w:rPr>
        <w:t xml:space="preserve"> </w:t>
      </w:r>
      <w:r w:rsidR="001031AC">
        <w:rPr>
          <w:rStyle w:val="Strong"/>
          <w:color w:val="000000"/>
          <w:bdr w:val="none" w:sz="0" w:space="0" w:color="auto" w:frame="1"/>
          <w:lang w:val="sr-Cyrl-CS"/>
        </w:rPr>
        <w:t>које</w:t>
      </w:r>
      <w:r w:rsidRPr="00B40079">
        <w:rPr>
          <w:rStyle w:val="Strong"/>
          <w:color w:val="000000"/>
          <w:bdr w:val="none" w:sz="0" w:space="0" w:color="auto" w:frame="1"/>
          <w:lang w:val="sr-Cyrl-CS"/>
        </w:rPr>
        <w:t xml:space="preserve"> се попуњава:</w:t>
      </w:r>
    </w:p>
    <w:p w14:paraId="5794A4DC" w14:textId="77777777" w:rsidR="00B64C3F" w:rsidRDefault="00B64C3F" w:rsidP="00703669">
      <w:pPr>
        <w:shd w:val="clear" w:color="auto" w:fill="FFFFFF"/>
        <w:jc w:val="both"/>
        <w:textAlignment w:val="baseline"/>
        <w:rPr>
          <w:rStyle w:val="Strong"/>
          <w:color w:val="000000"/>
          <w:bdr w:val="none" w:sz="0" w:space="0" w:color="auto" w:frame="1"/>
          <w:lang w:val="sr-Cyrl-CS"/>
        </w:rPr>
      </w:pPr>
    </w:p>
    <w:p w14:paraId="7C85665B" w14:textId="77777777" w:rsidR="00A82990" w:rsidRPr="00F77458" w:rsidRDefault="00B64C3F" w:rsidP="00B64C3F">
      <w:pPr>
        <w:shd w:val="clear" w:color="auto" w:fill="FFFFFF"/>
        <w:jc w:val="both"/>
        <w:textAlignment w:val="baseline"/>
        <w:rPr>
          <w:b/>
          <w:lang w:val="sr-Cyrl-RS"/>
        </w:rPr>
      </w:pPr>
      <w:r>
        <w:rPr>
          <w:lang w:val="sr-Cyrl-RS"/>
        </w:rPr>
        <w:t>1</w:t>
      </w:r>
      <w:r w:rsidRPr="001031AC">
        <w:rPr>
          <w:b/>
          <w:lang w:val="sr-Cyrl-RS"/>
        </w:rPr>
        <w:t xml:space="preserve">. </w:t>
      </w:r>
      <w:r w:rsidR="001031AC" w:rsidRPr="001031AC">
        <w:rPr>
          <w:b/>
          <w:lang w:val="sr-Cyrl-RS"/>
        </w:rPr>
        <w:t xml:space="preserve">Радно место </w:t>
      </w:r>
      <w:r w:rsidR="001031AC" w:rsidRPr="001031AC">
        <w:rPr>
          <w:b/>
        </w:rPr>
        <w:t>за</w:t>
      </w:r>
      <w:r w:rsidR="001031AC" w:rsidRPr="001031AC">
        <w:rPr>
          <w:b/>
          <w:lang w:val="sr-Cyrl-RS"/>
        </w:rPr>
        <w:t xml:space="preserve"> евиденционе и административне послове,</w:t>
      </w:r>
      <w:r w:rsidR="001031AC" w:rsidRPr="00096B9A">
        <w:rPr>
          <w:lang w:val="sr-Cyrl-RS"/>
        </w:rPr>
        <w:t xml:space="preserve"> Одељење</w:t>
      </w:r>
      <w:r w:rsidR="001031AC" w:rsidRPr="00096B9A">
        <w:rPr>
          <w:lang w:val="sr-Cyrl-CS"/>
        </w:rPr>
        <w:t xml:space="preserve"> за правне, кадровске и опште послове, </w:t>
      </w:r>
      <w:r w:rsidR="001031AC" w:rsidRPr="00096B9A">
        <w:rPr>
          <w:bCs/>
          <w:lang w:val="sr-Cyrl-CS"/>
        </w:rPr>
        <w:t>Секретаријат министарства</w:t>
      </w:r>
      <w:r w:rsidR="001031AC">
        <w:t xml:space="preserve">, </w:t>
      </w:r>
      <w:r w:rsidR="001031AC" w:rsidRPr="00096B9A">
        <w:rPr>
          <w:bCs/>
          <w:noProof/>
          <w:lang w:val="sr-Cyrl-CS"/>
        </w:rPr>
        <w:t xml:space="preserve">звање референт, </w:t>
      </w:r>
      <w:r w:rsidR="001031AC" w:rsidRPr="00AA21EA">
        <w:t xml:space="preserve">предвиђено чланом 42. </w:t>
      </w:r>
      <w:r w:rsidR="001031AC">
        <w:rPr>
          <w:lang w:val="sr-Cyrl-RS"/>
        </w:rPr>
        <w:t>тачка</w:t>
      </w:r>
      <w:r w:rsidR="001031AC" w:rsidRPr="00096B9A">
        <w:rPr>
          <w:bCs/>
          <w:noProof/>
          <w:lang w:val="sr-Cyrl-CS"/>
        </w:rPr>
        <w:t xml:space="preserve"> 62.</w:t>
      </w:r>
      <w:r w:rsidR="001031AC" w:rsidRPr="00096B9A">
        <w:t xml:space="preserve"> Правилника о унутрашњем уређењу и систематизацији радних места</w:t>
      </w:r>
      <w:r w:rsidR="001031AC" w:rsidRPr="00096B9A">
        <w:rPr>
          <w:lang w:val="sr-Cyrl-RS"/>
        </w:rPr>
        <w:t xml:space="preserve"> у Министарству за људска и мањинска права и друштвени дијалог</w:t>
      </w:r>
      <w:r w:rsidR="001031AC" w:rsidRPr="00AA21EA">
        <w:rPr>
          <w:lang w:val="sr-Cyrl-CS"/>
        </w:rPr>
        <w:t xml:space="preserve"> </w:t>
      </w:r>
      <w:r w:rsidR="001031AC" w:rsidRPr="00AA21EA">
        <w:t>Правилника о унутрашњем уређењу и систематизацији радних места број: 110-00-</w:t>
      </w:r>
      <w:r w:rsidR="001031AC" w:rsidRPr="00AA21EA">
        <w:rPr>
          <w:lang w:val="sr-Cyrl-RS"/>
        </w:rPr>
        <w:t>00010</w:t>
      </w:r>
      <w:r w:rsidR="001031AC" w:rsidRPr="00AA21EA">
        <w:t>/2022-02 од 07.02.2023. године</w:t>
      </w:r>
      <w:r w:rsidR="001031AC">
        <w:rPr>
          <w:lang w:val="sr-Cyrl-RS"/>
        </w:rPr>
        <w:t xml:space="preserve"> - </w:t>
      </w:r>
      <w:r w:rsidR="001031AC" w:rsidRPr="001031AC">
        <w:rPr>
          <w:b/>
          <w:lang w:val="sr-Cyrl-RS"/>
        </w:rPr>
        <w:t>1 извршилац</w:t>
      </w:r>
      <w:r w:rsidR="001031AC" w:rsidRPr="00AA21EA">
        <w:rPr>
          <w:lang w:val="sr-Cyrl-CS"/>
        </w:rPr>
        <w:t xml:space="preserve">   </w:t>
      </w:r>
    </w:p>
    <w:p w14:paraId="24B4BA7B" w14:textId="77777777" w:rsidR="009A0E4D" w:rsidRPr="009828C9" w:rsidRDefault="009A0E4D" w:rsidP="009828C9">
      <w:pPr>
        <w:shd w:val="clear" w:color="auto" w:fill="FFFFFF"/>
        <w:ind w:firstLine="567"/>
        <w:jc w:val="both"/>
        <w:textAlignment w:val="baseline"/>
        <w:rPr>
          <w:rStyle w:val="Strong"/>
          <w:color w:val="000000"/>
          <w:bdr w:val="none" w:sz="0" w:space="0" w:color="auto" w:frame="1"/>
          <w:lang w:val="sr-Cyrl-CS"/>
        </w:rPr>
      </w:pPr>
    </w:p>
    <w:p w14:paraId="4462B941" w14:textId="77777777" w:rsidR="001031AC" w:rsidRPr="001C4186" w:rsidRDefault="00213B05" w:rsidP="001031AC">
      <w:pPr>
        <w:jc w:val="both"/>
        <w:rPr>
          <w:lang w:val="sr-Latn-RS"/>
        </w:rPr>
      </w:pPr>
      <w:r>
        <w:rPr>
          <w:rStyle w:val="Strong"/>
          <w:color w:val="000000"/>
          <w:bdr w:val="none" w:sz="0" w:space="0" w:color="auto" w:frame="1"/>
          <w:lang w:val="sr-Cyrl-CS"/>
        </w:rPr>
        <w:t>Опис послова</w:t>
      </w:r>
      <w:r w:rsidR="001031AC">
        <w:rPr>
          <w:rStyle w:val="Strong"/>
          <w:color w:val="000000"/>
          <w:bdr w:val="none" w:sz="0" w:space="0" w:color="auto" w:frame="1"/>
          <w:lang w:val="sr-Cyrl-CS"/>
        </w:rPr>
        <w:t xml:space="preserve">: </w:t>
      </w:r>
      <w:r w:rsidR="001031AC" w:rsidRPr="001C4186">
        <w:rPr>
          <w:lang w:val="sr-Latn-RS"/>
        </w:rPr>
        <w:t>Води евиденције за потребе Секретаријата; води евиденцију о пријему и експедовању поште</w:t>
      </w:r>
      <w:r w:rsidR="001031AC" w:rsidRPr="001C4186">
        <w:rPr>
          <w:lang w:val="sr-Cyrl-CS"/>
        </w:rPr>
        <w:t xml:space="preserve">; </w:t>
      </w:r>
      <w:r w:rsidR="001031AC" w:rsidRPr="001C4186">
        <w:rPr>
          <w:lang w:val="sr-Latn-RS"/>
        </w:rPr>
        <w:t>води евиденцију о пријему и расподели канцеларијског материјала и усмерава поднете захтеве Сектора упућених Секретаријату надлежним унутрашњим организационим јединиц</w:t>
      </w:r>
      <w:r w:rsidR="001031AC" w:rsidRPr="001C4186">
        <w:rPr>
          <w:lang w:val="sr-Cyrl-CS"/>
        </w:rPr>
        <w:t>а</w:t>
      </w:r>
      <w:r w:rsidR="001031AC" w:rsidRPr="001C4186">
        <w:rPr>
          <w:lang w:val="sr-Latn-RS"/>
        </w:rPr>
        <w:t xml:space="preserve">ма; води евиденцију о набавци и расподели гласила, стручних и других публикација; води евиденцију о присутности на раду; сачињава дописе и остварује сарадњу са органима државне управе и другим државним органима; води записнике са одржаних састанака и учествује у припреми извештаја предлога закључака, платформи и других аката у вези службених путовања; израђује извештаје и службене акте; обавља и друге послове по налогу начелника Одељења. </w:t>
      </w:r>
    </w:p>
    <w:p w14:paraId="1A69D1C6" w14:textId="77777777" w:rsidR="00B64C3F" w:rsidRPr="001C4186" w:rsidRDefault="00B64C3F" w:rsidP="00B64C3F">
      <w:pPr>
        <w:jc w:val="both"/>
        <w:rPr>
          <w:rFonts w:eastAsia="Calibri"/>
          <w:lang w:val="sr-Latn-RS"/>
        </w:rPr>
      </w:pPr>
    </w:p>
    <w:p w14:paraId="68A166A1" w14:textId="77777777" w:rsidR="003406E6" w:rsidRDefault="003406E6" w:rsidP="00635861">
      <w:pPr>
        <w:ind w:firstLine="720"/>
        <w:jc w:val="both"/>
        <w:rPr>
          <w:lang w:val="sr-Latn-RS"/>
        </w:rPr>
      </w:pPr>
    </w:p>
    <w:p w14:paraId="12EB1631" w14:textId="77777777" w:rsidR="009A0E4D" w:rsidRDefault="003406E6" w:rsidP="00B64C3F">
      <w:pPr>
        <w:jc w:val="both"/>
        <w:rPr>
          <w:color w:val="000000"/>
          <w:lang w:val="sr-Latn-RS"/>
        </w:rPr>
      </w:pPr>
      <w:r w:rsidRPr="003406E6">
        <w:rPr>
          <w:b/>
          <w:lang w:val="sr-Cyrl-RS"/>
        </w:rPr>
        <w:t>Услови:</w:t>
      </w:r>
      <w:r>
        <w:rPr>
          <w:lang w:val="sr-Cyrl-RS"/>
        </w:rPr>
        <w:t xml:space="preserve"> </w:t>
      </w:r>
      <w:r w:rsidR="001031AC" w:rsidRPr="001C4186">
        <w:rPr>
          <w:lang w:val="sr-Latn-RS"/>
        </w:rPr>
        <w:t xml:space="preserve">Средња стручна спрема друштвеног, природног или техничког смера; најмање две године радног искуства у струци; положен државни стручни испит, као и потребне компетенције за обављање послова радног места. </w:t>
      </w:r>
    </w:p>
    <w:p w14:paraId="5FBF1843" w14:textId="77777777" w:rsidR="00C205CE" w:rsidRPr="00C205CE" w:rsidRDefault="00C205CE" w:rsidP="00C205CE">
      <w:pPr>
        <w:ind w:firstLine="720"/>
        <w:jc w:val="both"/>
        <w:rPr>
          <w:lang w:val="sr-Cyrl-RS"/>
        </w:rPr>
      </w:pPr>
    </w:p>
    <w:p w14:paraId="4112A09A" w14:textId="77777777" w:rsidR="000B4E20" w:rsidRPr="00AB122A" w:rsidRDefault="000B4E20" w:rsidP="000B4E20">
      <w:pPr>
        <w:shd w:val="clear" w:color="auto" w:fill="FFFFFF"/>
        <w:tabs>
          <w:tab w:val="left" w:pos="426"/>
          <w:tab w:val="left" w:pos="2694"/>
        </w:tabs>
        <w:jc w:val="both"/>
        <w:textAlignment w:val="baseline"/>
        <w:rPr>
          <w:shd w:val="clear" w:color="auto" w:fill="FFFFFF"/>
          <w:lang w:val="sr-Cyrl-CS"/>
        </w:rPr>
      </w:pPr>
      <w:r w:rsidRPr="007A7BF7">
        <w:rPr>
          <w:b/>
          <w:shd w:val="clear" w:color="auto" w:fill="FFFFFF"/>
        </w:rPr>
        <w:t xml:space="preserve">III </w:t>
      </w:r>
      <w:r w:rsidRPr="007A7BF7">
        <w:rPr>
          <w:b/>
          <w:shd w:val="clear" w:color="auto" w:fill="FFFFFF"/>
          <w:lang w:val="sr-Cyrl-CS"/>
        </w:rPr>
        <w:t>Место рада</w:t>
      </w:r>
      <w:r w:rsidR="00AB122A">
        <w:rPr>
          <w:b/>
          <w:shd w:val="clear" w:color="auto" w:fill="FFFFFF"/>
          <w:lang w:val="sr-Cyrl-CS"/>
        </w:rPr>
        <w:t>:</w:t>
      </w:r>
      <w:r w:rsidRPr="007A7BF7">
        <w:rPr>
          <w:b/>
          <w:shd w:val="clear" w:color="auto" w:fill="FFFFFF"/>
          <w:lang w:val="sr-Cyrl-CS"/>
        </w:rPr>
        <w:t xml:space="preserve"> </w:t>
      </w:r>
      <w:r w:rsidR="00AE3A4C">
        <w:rPr>
          <w:shd w:val="clear" w:color="auto" w:fill="FFFFFF"/>
          <w:lang w:val="sr-Cyrl-CS"/>
        </w:rPr>
        <w:t>Нови Београд, Булевар Михај</w:t>
      </w:r>
      <w:r w:rsidRPr="00AB122A">
        <w:rPr>
          <w:shd w:val="clear" w:color="auto" w:fill="FFFFFF"/>
          <w:lang w:val="sr-Cyrl-CS"/>
        </w:rPr>
        <w:t xml:space="preserve">ла Пупина </w:t>
      </w:r>
      <w:r w:rsidR="00626700">
        <w:rPr>
          <w:shd w:val="clear" w:color="auto" w:fill="FFFFFF"/>
          <w:lang w:val="sr-Cyrl-CS"/>
        </w:rPr>
        <w:t xml:space="preserve">бр. </w:t>
      </w:r>
      <w:r w:rsidRPr="00AB122A">
        <w:rPr>
          <w:shd w:val="clear" w:color="auto" w:fill="FFFFFF"/>
          <w:lang w:val="sr-Cyrl-CS"/>
        </w:rPr>
        <w:t>2</w:t>
      </w:r>
      <w:r w:rsidR="00B64C3F">
        <w:rPr>
          <w:shd w:val="clear" w:color="auto" w:fill="FFFFFF"/>
          <w:lang w:val="sr-Cyrl-CS"/>
        </w:rPr>
        <w:t xml:space="preserve"> </w:t>
      </w:r>
    </w:p>
    <w:p w14:paraId="02A7FAC2" w14:textId="77777777" w:rsidR="000B4E20" w:rsidRPr="007A7BF7" w:rsidRDefault="000B4E20" w:rsidP="000B4E20">
      <w:pPr>
        <w:shd w:val="clear" w:color="auto" w:fill="FFFFFF"/>
        <w:jc w:val="both"/>
        <w:textAlignment w:val="baseline"/>
        <w:rPr>
          <w:b/>
          <w:shd w:val="clear" w:color="auto" w:fill="FFFFFF"/>
          <w:lang w:val="sr-Cyrl-CS"/>
        </w:rPr>
      </w:pPr>
    </w:p>
    <w:p w14:paraId="014B8A8B" w14:textId="77777777" w:rsidR="00C205CE" w:rsidRPr="00C205CE" w:rsidRDefault="000B4E20" w:rsidP="000B4E20">
      <w:pPr>
        <w:shd w:val="clear" w:color="auto" w:fill="FFFFFF"/>
        <w:jc w:val="both"/>
        <w:textAlignment w:val="baseline"/>
        <w:rPr>
          <w:lang w:val="sr-Cyrl-RS"/>
        </w:rPr>
      </w:pPr>
      <w:r w:rsidRPr="007A7BF7">
        <w:rPr>
          <w:rStyle w:val="Strong"/>
          <w:bdr w:val="none" w:sz="0" w:space="0" w:color="auto" w:frame="1"/>
          <w:shd w:val="clear" w:color="auto" w:fill="FFFFFF"/>
        </w:rPr>
        <w:t>I</w:t>
      </w:r>
      <w:r w:rsidRPr="007A7BF7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7A7BF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7A7BF7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7A7BF7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="001031AC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радно место</w:t>
      </w:r>
      <w:r w:rsidRPr="007A7BF7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се </w:t>
      </w:r>
      <w:r w:rsidRPr="007A7BF7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попуњава заснивањем радног односа на неодређено време.</w:t>
      </w:r>
    </w:p>
    <w:p w14:paraId="4A0EB477" w14:textId="77777777" w:rsidR="005F69EF" w:rsidRPr="00C205CE" w:rsidRDefault="005F69EF" w:rsidP="00C205CE">
      <w:pPr>
        <w:jc w:val="both"/>
        <w:rPr>
          <w:lang w:val="sr-Cyrl-RS"/>
        </w:rPr>
      </w:pPr>
      <w:r w:rsidRPr="00C205CE">
        <w:rPr>
          <w:lang w:val="sr-Cyrl-RS"/>
        </w:rPr>
        <w:t xml:space="preserve"> </w:t>
      </w:r>
    </w:p>
    <w:p w14:paraId="312E0C06" w14:textId="77777777" w:rsidR="000B4E20" w:rsidRPr="007A7BF7" w:rsidRDefault="000B4E20" w:rsidP="000B4E2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7A7BF7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7A7BF7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7A7BF7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4E8FFDE6" w14:textId="77777777" w:rsidR="000B4E20" w:rsidRPr="001A59A4" w:rsidRDefault="000B4E20" w:rsidP="00B64C3F">
      <w:pPr>
        <w:shd w:val="clear" w:color="auto" w:fill="FFFFFF"/>
        <w:jc w:val="both"/>
        <w:textAlignment w:val="baseline"/>
      </w:pPr>
      <w:r w:rsidRPr="001A59A4">
        <w:t xml:space="preserve"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</w:t>
      </w:r>
    </w:p>
    <w:p w14:paraId="050C317B" w14:textId="77777777" w:rsidR="000B4E20" w:rsidRDefault="000B4E20" w:rsidP="00B64C3F">
      <w:pPr>
        <w:jc w:val="both"/>
        <w:rPr>
          <w:shd w:val="clear" w:color="auto" w:fill="FFFFFF"/>
          <w:lang w:val="sr-Cyrl-CS"/>
        </w:rPr>
      </w:pPr>
      <w:r w:rsidRPr="001A59A4">
        <w:rPr>
          <w:shd w:val="clear" w:color="auto" w:fill="FFFFFF"/>
        </w:rPr>
        <w:t>Изборни поступак спроводи се у више обавезних фаза</w:t>
      </w:r>
      <w:r w:rsidRPr="001A59A4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3FD2F5C1" w14:textId="77777777" w:rsidR="00626700" w:rsidRDefault="000C6D9D" w:rsidP="00B64C3F">
      <w:pPr>
        <w:jc w:val="both"/>
        <w:rPr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 xml:space="preserve">У свакој фази изборног поступка врши се вредновање кандидата и само кандидат који </w:t>
      </w:r>
      <w:r w:rsidR="00626700">
        <w:rPr>
          <w:shd w:val="clear" w:color="auto" w:fill="FFFFFF"/>
          <w:lang w:val="sr-Cyrl-CS"/>
        </w:rPr>
        <w:t xml:space="preserve"> испуни унапред одр</w:t>
      </w:r>
      <w:r>
        <w:rPr>
          <w:shd w:val="clear" w:color="auto" w:fill="FFFFFF"/>
          <w:lang w:val="sr-Cyrl-CS"/>
        </w:rPr>
        <w:t>еђено мерило за проверу одређених компетенција у једној фази изборног поступка може да учествује у провери следећих компетенција у истој или наредној фази изборног поступка. Кандидат који не испуни унапред одређено мерило са проверу одређених компетенција</w:t>
      </w:r>
      <w:r w:rsidR="00626700">
        <w:rPr>
          <w:shd w:val="clear" w:color="auto" w:fill="FFFFFF"/>
          <w:lang w:val="sr-Cyrl-CS"/>
        </w:rPr>
        <w:t xml:space="preserve"> или се не одазове позиву да учествује у провери једне компетенције, искључује се из даљег тока изборног поступка, о чему ће бити обавештен на начин који је у пријави назначио за доставу обавештења.</w:t>
      </w:r>
    </w:p>
    <w:p w14:paraId="1B2ABE30" w14:textId="77777777" w:rsidR="00626700" w:rsidRDefault="00626700" w:rsidP="00626700">
      <w:pPr>
        <w:ind w:firstLine="720"/>
        <w:jc w:val="both"/>
        <w:rPr>
          <w:shd w:val="clear" w:color="auto" w:fill="FFFFFF"/>
          <w:lang w:val="sr-Cyrl-CS"/>
        </w:rPr>
      </w:pPr>
    </w:p>
    <w:p w14:paraId="51CEFF71" w14:textId="77777777" w:rsidR="005152B5" w:rsidRDefault="000B4E20" w:rsidP="001031AC">
      <w:pPr>
        <w:jc w:val="both"/>
        <w:rPr>
          <w:b/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 xml:space="preserve">Кандидатима који ичествују у изборном поступку прво се проверавају </w:t>
      </w:r>
      <w:r w:rsidRPr="000B4E20">
        <w:rPr>
          <w:shd w:val="clear" w:color="auto" w:fill="FFFFFF"/>
          <w:lang w:val="sr-Cyrl-CS"/>
        </w:rPr>
        <w:t>опште фукционалне компетенције</w:t>
      </w:r>
      <w:r>
        <w:rPr>
          <w:b/>
          <w:shd w:val="clear" w:color="auto" w:fill="FFFFFF"/>
          <w:lang w:val="sr-Cyrl-CS"/>
        </w:rPr>
        <w:t>.</w:t>
      </w:r>
    </w:p>
    <w:p w14:paraId="0D2A813F" w14:textId="77777777" w:rsidR="000B4E20" w:rsidRDefault="000B4E20" w:rsidP="000B4E20">
      <w:pPr>
        <w:jc w:val="both"/>
        <w:rPr>
          <w:b/>
          <w:shd w:val="clear" w:color="auto" w:fill="FFFFFF"/>
          <w:lang w:val="sr-Cyrl-CS"/>
        </w:rPr>
      </w:pPr>
    </w:p>
    <w:p w14:paraId="32AD16A5" w14:textId="77777777" w:rsidR="000B4E20" w:rsidRDefault="000B4E20" w:rsidP="000B4E20">
      <w:pPr>
        <w:jc w:val="both"/>
        <w:rPr>
          <w:b/>
          <w:shd w:val="clear" w:color="auto" w:fill="FFFFFF"/>
          <w:lang w:val="sr-Cyrl-CS"/>
        </w:rPr>
      </w:pPr>
      <w:r>
        <w:rPr>
          <w:b/>
          <w:shd w:val="clear" w:color="auto" w:fill="FFFFFF"/>
          <w:lang w:val="sr-Cyrl-CS"/>
        </w:rPr>
        <w:t>Провера општих функционалних компетенција за сва извршилачка радна места:</w:t>
      </w:r>
    </w:p>
    <w:p w14:paraId="354A79BB" w14:textId="77777777" w:rsidR="000B4E20" w:rsidRPr="000B4E20" w:rsidRDefault="000B4E20" w:rsidP="000B4E20">
      <w:pPr>
        <w:jc w:val="both"/>
        <w:rPr>
          <w:b/>
          <w:shd w:val="clear" w:color="auto" w:fill="FFFFFF"/>
          <w:lang w:val="sr-Cyrl-CS"/>
        </w:rPr>
      </w:pPr>
    </w:p>
    <w:p w14:paraId="052CC0D8" w14:textId="77777777" w:rsidR="000B4E20" w:rsidRPr="005A789B" w:rsidRDefault="000B4E20" w:rsidP="000F57A3">
      <w:pPr>
        <w:shd w:val="clear" w:color="auto" w:fill="FFFFFF"/>
        <w:jc w:val="both"/>
        <w:textAlignment w:val="baseline"/>
        <w:rPr>
          <w:lang w:val="sr-Latn-CS"/>
        </w:rPr>
      </w:pPr>
      <w:r w:rsidRPr="005A789B">
        <w:rPr>
          <w:b/>
          <w:lang w:val="sr-Cyrl-CS"/>
        </w:rPr>
        <w:t>Организација и рад државних органа РС</w:t>
      </w:r>
      <w:r w:rsidRPr="005A789B">
        <w:rPr>
          <w:lang w:val="sr-Cyrl-CS"/>
        </w:rPr>
        <w:t xml:space="preserve"> – провер</w:t>
      </w:r>
      <w:r w:rsidR="00517C7C">
        <w:rPr>
          <w:lang w:val="sr-Cyrl-CS"/>
        </w:rPr>
        <w:t>аваће се путем теста (писан</w:t>
      </w:r>
      <w:r w:rsidR="00F21E76">
        <w:rPr>
          <w:lang w:val="sr-Cyrl-CS"/>
        </w:rPr>
        <w:t>о</w:t>
      </w:r>
      <w:r w:rsidR="0081018F">
        <w:rPr>
          <w:lang w:val="sr-Cyrl-CS"/>
        </w:rPr>
        <w:t>)</w:t>
      </w:r>
      <w:r w:rsidR="00F21E76">
        <w:rPr>
          <w:lang w:val="sr-Cyrl-CS"/>
        </w:rPr>
        <w:t>.</w:t>
      </w:r>
    </w:p>
    <w:p w14:paraId="20EEE401" w14:textId="77777777" w:rsidR="00F21E76" w:rsidRDefault="000B4E20" w:rsidP="000F57A3">
      <w:pPr>
        <w:shd w:val="clear" w:color="auto" w:fill="FFFFFF"/>
        <w:jc w:val="both"/>
        <w:textAlignment w:val="baseline"/>
        <w:rPr>
          <w:lang w:val="sr-Cyrl-RS"/>
        </w:rPr>
      </w:pPr>
      <w:r w:rsidRPr="005A789B">
        <w:rPr>
          <w:b/>
          <w:lang w:val="sr-Cyrl-CS"/>
        </w:rPr>
        <w:t>Дигитална писменост</w:t>
      </w:r>
      <w:r w:rsidRPr="005A789B">
        <w:rPr>
          <w:lang w:val="sr-Cyrl-CS"/>
        </w:rPr>
        <w:t xml:space="preserve"> - </w:t>
      </w:r>
      <w:r w:rsidR="00F21E76" w:rsidRPr="00D53E17">
        <w:t>провераваће се решавањем задатака  (практичним радом на рачунару).</w:t>
      </w:r>
      <w:r w:rsidR="00F21E76">
        <w:rPr>
          <w:lang w:val="sr-Cyrl-RS"/>
        </w:rPr>
        <w:t xml:space="preserve"> </w:t>
      </w:r>
    </w:p>
    <w:p w14:paraId="07ADC36C" w14:textId="77777777" w:rsidR="000B4E20" w:rsidRDefault="000B4E20" w:rsidP="000F57A3">
      <w:pPr>
        <w:shd w:val="clear" w:color="auto" w:fill="FFFFFF"/>
        <w:jc w:val="both"/>
        <w:textAlignment w:val="baseline"/>
        <w:rPr>
          <w:lang w:val="sr-Cyrl-CS"/>
        </w:rPr>
      </w:pPr>
      <w:r w:rsidRPr="005A789B">
        <w:rPr>
          <w:b/>
          <w:lang w:val="sr-Cyrl-CS"/>
        </w:rPr>
        <w:t>Пословна комуникација –</w:t>
      </w:r>
      <w:r w:rsidRPr="005A789B">
        <w:rPr>
          <w:lang w:val="sr-Cyrl-CS"/>
        </w:rPr>
        <w:t xml:space="preserve"> </w:t>
      </w:r>
      <w:r w:rsidRPr="00B40079">
        <w:rPr>
          <w:lang w:val="sr-Cyrl-CS"/>
        </w:rPr>
        <w:t>п</w:t>
      </w:r>
      <w:r w:rsidR="00F21E76">
        <w:rPr>
          <w:lang w:val="sr-Cyrl-CS"/>
        </w:rPr>
        <w:t xml:space="preserve">ровераваће се </w:t>
      </w:r>
      <w:r w:rsidR="0081018F">
        <w:rPr>
          <w:lang w:val="sr-Cyrl-CS"/>
        </w:rPr>
        <w:t>путем симулације (</w:t>
      </w:r>
      <w:r w:rsidR="00441C1E">
        <w:rPr>
          <w:lang w:val="sr-Cyrl-CS"/>
        </w:rPr>
        <w:t>писано</w:t>
      </w:r>
      <w:r w:rsidR="0081018F">
        <w:rPr>
          <w:lang w:val="sr-Cyrl-CS"/>
        </w:rPr>
        <w:t>).</w:t>
      </w:r>
    </w:p>
    <w:p w14:paraId="302EBD88" w14:textId="77777777" w:rsidR="00F21E76" w:rsidRDefault="00F21E76" w:rsidP="000B4E20">
      <w:pPr>
        <w:shd w:val="clear" w:color="auto" w:fill="FFFFFF"/>
        <w:jc w:val="both"/>
        <w:textAlignment w:val="baseline"/>
        <w:rPr>
          <w:lang w:val="sr-Cyrl-CS"/>
        </w:rPr>
      </w:pPr>
    </w:p>
    <w:p w14:paraId="0C29E632" w14:textId="77777777" w:rsidR="00F21E76" w:rsidRDefault="00441C1E" w:rsidP="00347C36">
      <w:pPr>
        <w:jc w:val="both"/>
      </w:pPr>
      <w:r>
        <w:rPr>
          <w:b/>
          <w:lang w:val="sr-Cyrl-RS"/>
        </w:rPr>
        <w:t>Напомена</w:t>
      </w:r>
      <w:r w:rsidR="00F21E76" w:rsidRPr="00F21E76">
        <w:rPr>
          <w:b/>
          <w:lang w:val="sr-Cyrl-RS"/>
        </w:rPr>
        <w:t>:</w:t>
      </w:r>
      <w:r w:rsidR="00F21E76">
        <w:rPr>
          <w:lang w:val="sr-Cyrl-RS"/>
        </w:rPr>
        <w:t xml:space="preserve"> </w:t>
      </w:r>
      <w:r w:rsidR="00F21E76" w:rsidRPr="00D53E17">
        <w:t>У погледу провере опште функционалне компетенције „Дигитална писменост“ (поседовању знања и вештина у основама коришћења рачунара, основама коришћења интернета, обради текста и табела,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области, на траженом нивоу и жели да на основу њега буде ослобођен тестирања компетенције – Дигитална писменост, неопходно је да уз пријавни образац (уредно и у потпуности попуњен у делу *Рад на рачунару), достави и тражени доказ у оригиналу или овереној фотокопији.</w:t>
      </w:r>
    </w:p>
    <w:p w14:paraId="3E70D332" w14:textId="77777777" w:rsidR="00F21E76" w:rsidRDefault="00F21E76" w:rsidP="00347C36">
      <w:pPr>
        <w:jc w:val="both"/>
      </w:pPr>
      <w:r w:rsidRPr="00D53E17"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14:paraId="09630680" w14:textId="77777777" w:rsidR="00441C1E" w:rsidRPr="00D53E17" w:rsidRDefault="00441C1E" w:rsidP="00441C1E">
      <w:pPr>
        <w:ind w:firstLine="720"/>
        <w:jc w:val="both"/>
      </w:pPr>
    </w:p>
    <w:p w14:paraId="36FD0E1A" w14:textId="77777777" w:rsidR="000B4E20" w:rsidRDefault="00F21E76" w:rsidP="00347C36">
      <w:pPr>
        <w:jc w:val="both"/>
      </w:pPr>
      <w:r w:rsidRPr="00D53E17">
        <w:lastRenderedPageBreak/>
        <w:t xml:space="preserve">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hyperlink r:id="rId8" w:history="1">
        <w:r w:rsidR="008C720E" w:rsidRPr="004065D1">
          <w:rPr>
            <w:rStyle w:val="Hyperlink"/>
          </w:rPr>
          <w:t>www.suk.gov.rs</w:t>
        </w:r>
      </w:hyperlink>
      <w:r w:rsidRPr="00D53E17">
        <w:t>.</w:t>
      </w:r>
    </w:p>
    <w:p w14:paraId="2512DEBA" w14:textId="77777777" w:rsidR="008C720E" w:rsidRDefault="008C720E" w:rsidP="007F77AC">
      <w:pPr>
        <w:ind w:firstLine="720"/>
        <w:jc w:val="both"/>
        <w:rPr>
          <w:shd w:val="clear" w:color="auto" w:fill="FFFFFF"/>
          <w:lang w:val="sr-Cyrl-CS"/>
        </w:rPr>
      </w:pPr>
    </w:p>
    <w:p w14:paraId="5FF752E5" w14:textId="77777777" w:rsidR="000B4E20" w:rsidRDefault="00441C1E" w:rsidP="000B4E20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  <w:r>
        <w:rPr>
          <w:rFonts w:eastAsiaTheme="minorHAnsi"/>
          <w:b/>
          <w:bCs/>
          <w:lang w:val="sr-Latn-RS"/>
        </w:rPr>
        <w:tab/>
      </w:r>
      <w:r w:rsidR="000B4E20" w:rsidRPr="00640EBA">
        <w:rPr>
          <w:rFonts w:eastAsiaTheme="minorHAnsi"/>
          <w:b/>
          <w:bCs/>
          <w:lang w:val="sr-Latn-RS"/>
        </w:rPr>
        <w:t>Провера посебних функционалних компетенција:</w:t>
      </w:r>
    </w:p>
    <w:p w14:paraId="2E34066A" w14:textId="77777777" w:rsidR="00162867" w:rsidRDefault="00162867" w:rsidP="000B4E20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</w:p>
    <w:p w14:paraId="1CE6E794" w14:textId="77777777" w:rsidR="005152B5" w:rsidRPr="00D53E17" w:rsidRDefault="00FF1AF9" w:rsidP="00096FF7">
      <w:pPr>
        <w:jc w:val="both"/>
        <w:rPr>
          <w:lang w:val="sr-Cyrl-RS"/>
        </w:rPr>
      </w:pPr>
      <w:r w:rsidRPr="00D53E17"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614ECECA" w14:textId="77777777" w:rsidR="000B4E20" w:rsidRDefault="000B4E20" w:rsidP="000B4E20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</w:p>
    <w:p w14:paraId="275FF3CD" w14:textId="77777777" w:rsidR="00162867" w:rsidRDefault="00162867" w:rsidP="00162867">
      <w:pPr>
        <w:ind w:firstLine="360"/>
        <w:rPr>
          <w:lang w:val="sr-Cyrl-RS"/>
        </w:rPr>
      </w:pPr>
    </w:p>
    <w:p w14:paraId="2718BFD7" w14:textId="77777777" w:rsidR="00162867" w:rsidRPr="0081018F" w:rsidRDefault="00162867" w:rsidP="00E4129A">
      <w:pPr>
        <w:pStyle w:val="1tekst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CS"/>
        </w:rPr>
      </w:pPr>
      <w:r w:rsidRPr="0081018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 xml:space="preserve">Посебна функционална компетенција за област рада </w:t>
      </w:r>
      <w:r w:rsidR="00225D9D" w:rsidRPr="0081018F">
        <w:rPr>
          <w:rFonts w:ascii="Times New Roman" w:hAnsi="Times New Roman" w:cs="Times New Roman"/>
          <w:sz w:val="24"/>
          <w:szCs w:val="24"/>
        </w:rPr>
        <w:t>административни</w:t>
      </w:r>
      <w:r w:rsidR="00225D9D" w:rsidRPr="0081018F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225D9D" w:rsidRPr="0081018F">
        <w:rPr>
          <w:rFonts w:ascii="Times New Roman" w:hAnsi="Times New Roman" w:cs="Times New Roman"/>
          <w:sz w:val="24"/>
          <w:szCs w:val="24"/>
        </w:rPr>
        <w:t xml:space="preserve"> послова</w:t>
      </w:r>
      <w:r w:rsidR="00E4129A" w:rsidRPr="0081018F">
        <w:rPr>
          <w:rFonts w:ascii="Times New Roman" w:hAnsi="Times New Roman" w:cs="Times New Roman"/>
          <w:sz w:val="24"/>
          <w:szCs w:val="24"/>
        </w:rPr>
        <w:t xml:space="preserve"> </w:t>
      </w:r>
      <w:r w:rsidR="00E4129A" w:rsidRPr="0081018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>(</w:t>
      </w:r>
      <w:r w:rsidR="00E4129A" w:rsidRPr="0081018F">
        <w:rPr>
          <w:rFonts w:ascii="Times New Roman" w:hAnsi="Times New Roman" w:cs="Times New Roman"/>
          <w:sz w:val="24"/>
          <w:szCs w:val="24"/>
        </w:rPr>
        <w:t xml:space="preserve">канцеларијско пословање; </w:t>
      </w:r>
      <w:r w:rsidR="00E4129A" w:rsidRPr="0081018F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E4129A" w:rsidRPr="0081018F">
        <w:rPr>
          <w:rFonts w:ascii="Times New Roman" w:hAnsi="Times New Roman" w:cs="Times New Roman"/>
          <w:sz w:val="24"/>
          <w:szCs w:val="24"/>
        </w:rPr>
        <w:t>ехнике израде потврда и уверења о којима се води службена евиденција;</w:t>
      </w:r>
      <w:r w:rsidR="00E4129A" w:rsidRPr="00810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29A" w:rsidRPr="0081018F">
        <w:rPr>
          <w:rFonts w:ascii="Times New Roman" w:hAnsi="Times New Roman" w:cs="Times New Roman"/>
          <w:sz w:val="24"/>
          <w:szCs w:val="24"/>
        </w:rPr>
        <w:t>методе вођења интерних и доставних књига</w:t>
      </w:r>
      <w:r w:rsidR="00E4129A" w:rsidRPr="0081018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E4129A" w:rsidRPr="008101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018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провераваће се </w:t>
      </w:r>
      <w:r w:rsidRPr="0081018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CS"/>
        </w:rPr>
        <w:t>путем</w:t>
      </w:r>
      <w:r w:rsidRPr="0081018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Pr="0081018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симулације</w:t>
      </w:r>
      <w:r w:rsidR="00F71D91" w:rsidRPr="0081018F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sr-Cyrl-RS"/>
        </w:rPr>
        <w:t xml:space="preserve"> </w:t>
      </w:r>
      <w:r w:rsidR="00F71D91" w:rsidRPr="0081018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(писано)</w:t>
      </w:r>
      <w:r w:rsidRPr="0081018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CS"/>
        </w:rPr>
        <w:t>.</w:t>
      </w:r>
    </w:p>
    <w:p w14:paraId="7B844FB4" w14:textId="77777777" w:rsidR="00162867" w:rsidRPr="000B729A" w:rsidRDefault="00162867" w:rsidP="00E4129A">
      <w:pPr>
        <w:pStyle w:val="ListParagraph"/>
        <w:numPr>
          <w:ilvl w:val="0"/>
          <w:numId w:val="11"/>
        </w:numPr>
        <w:spacing w:after="160" w:line="276" w:lineRule="auto"/>
        <w:jc w:val="both"/>
      </w:pPr>
      <w:r w:rsidRPr="00E4129A">
        <w:rPr>
          <w:rFonts w:eastAsia="Calibri"/>
          <w:color w:val="0D0D0D" w:themeColor="text1" w:themeTint="F2"/>
          <w:shd w:val="clear" w:color="auto" w:fill="FFFFFF"/>
          <w:lang w:val="sr-Cyrl-CS"/>
        </w:rPr>
        <w:t>Посебна функционална компетенција за одређено радно место –</w:t>
      </w:r>
      <w:r w:rsidR="009A1DC9">
        <w:t xml:space="preserve"> п</w:t>
      </w:r>
      <w:r w:rsidR="00C957FB" w:rsidRPr="00F71D91">
        <w:t>ланска документа, прописи и акти из надлежности и организације органа</w:t>
      </w:r>
      <w:r w:rsidR="00C957FB" w:rsidRPr="00E4129A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 </w:t>
      </w:r>
      <w:r w:rsidRPr="00E4129A">
        <w:rPr>
          <w:rFonts w:eastAsia="Calibri"/>
          <w:color w:val="0D0D0D" w:themeColor="text1" w:themeTint="F2"/>
          <w:shd w:val="clear" w:color="auto" w:fill="FFFFFF"/>
          <w:lang w:val="sr-Cyrl-CS"/>
        </w:rPr>
        <w:t>(</w:t>
      </w:r>
      <w:r w:rsidR="00225D9D" w:rsidRPr="00E4129A">
        <w:rPr>
          <w:rFonts w:eastAsia="Calibri"/>
          <w:sz w:val="22"/>
          <w:szCs w:val="22"/>
        </w:rPr>
        <w:t>Правилник о унутрашњем уређењу и систематизацији радних места у Министарству за људска и мањинска права и друштвени дијалог</w:t>
      </w:r>
      <w:r w:rsidR="00225D9D" w:rsidRPr="00E4129A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 </w:t>
      </w:r>
      <w:r w:rsidRPr="00E4129A">
        <w:rPr>
          <w:rFonts w:eastAsia="Calibri"/>
          <w:color w:val="0D0D0D" w:themeColor="text1" w:themeTint="F2"/>
          <w:shd w:val="clear" w:color="auto" w:fill="FFFFFF"/>
          <w:lang w:val="sr-Cyrl-CS"/>
        </w:rPr>
        <w:t>провераваће се путем</w:t>
      </w:r>
      <w:r w:rsidRPr="00E4129A">
        <w:rPr>
          <w:rFonts w:eastAsia="Calibri"/>
          <w:color w:val="0D0D0D" w:themeColor="text1" w:themeTint="F2"/>
          <w:shd w:val="clear" w:color="auto" w:fill="FFFFFF"/>
          <w:lang w:val="en-GB"/>
        </w:rPr>
        <w:t xml:space="preserve"> </w:t>
      </w:r>
      <w:r w:rsidRPr="00E4129A">
        <w:rPr>
          <w:rFonts w:eastAsia="Calibri"/>
          <w:color w:val="0D0D0D" w:themeColor="text1" w:themeTint="F2"/>
          <w:shd w:val="clear" w:color="auto" w:fill="FFFFFF"/>
          <w:lang w:val="sr-Cyrl-RS"/>
        </w:rPr>
        <w:t>симулације</w:t>
      </w:r>
      <w:r w:rsidR="009A1DC9" w:rsidRPr="00E4129A">
        <w:rPr>
          <w:rFonts w:eastAsia="Calibri"/>
          <w:color w:val="0D0D0D" w:themeColor="text1" w:themeTint="F2"/>
          <w:shd w:val="clear" w:color="auto" w:fill="FFFFFF"/>
          <w:lang w:val="sr-Cyrl-RS"/>
        </w:rPr>
        <w:t xml:space="preserve"> </w:t>
      </w:r>
      <w:r w:rsidR="0064274C" w:rsidRPr="0064274C">
        <w:rPr>
          <w:rFonts w:eastAsia="Calibri"/>
          <w:shd w:val="clear" w:color="auto" w:fill="FFFFFF"/>
          <w:lang w:val="sr-Cyrl-RS"/>
        </w:rPr>
        <w:t>(писано</w:t>
      </w:r>
      <w:r w:rsidR="009A1DC9" w:rsidRPr="0064274C">
        <w:rPr>
          <w:rFonts w:eastAsia="Calibri"/>
          <w:shd w:val="clear" w:color="auto" w:fill="FFFFFF"/>
          <w:lang w:val="sr-Cyrl-RS"/>
        </w:rPr>
        <w:t>)</w:t>
      </w:r>
      <w:r w:rsidRPr="0064274C">
        <w:rPr>
          <w:rFonts w:eastAsia="Calibri"/>
          <w:shd w:val="clear" w:color="auto" w:fill="FFFFFF"/>
          <w:lang w:val="sr-Cyrl-CS"/>
        </w:rPr>
        <w:t>.</w:t>
      </w:r>
    </w:p>
    <w:p w14:paraId="1DF299DD" w14:textId="77777777" w:rsidR="008B011C" w:rsidRDefault="008B011C" w:rsidP="000B4E20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14:paraId="7F05754B" w14:textId="77777777" w:rsidR="008B011C" w:rsidRPr="00D53E17" w:rsidRDefault="008B011C" w:rsidP="0050571F">
      <w:pPr>
        <w:jc w:val="both"/>
        <w:rPr>
          <w:b/>
        </w:rPr>
      </w:pPr>
      <w:r w:rsidRPr="00D53E17">
        <w:rPr>
          <w:b/>
        </w:rPr>
        <w:t>Провера</w:t>
      </w:r>
      <w:r w:rsidR="000B729A">
        <w:rPr>
          <w:b/>
        </w:rPr>
        <w:t xml:space="preserve"> понашајних компетенција за извршилачко радно место</w:t>
      </w:r>
      <w:r w:rsidRPr="00D53E17">
        <w:rPr>
          <w:b/>
        </w:rPr>
        <w:t>:</w:t>
      </w:r>
    </w:p>
    <w:p w14:paraId="0F71BF6D" w14:textId="77777777" w:rsidR="008B011C" w:rsidRDefault="008B011C" w:rsidP="00441C1E">
      <w:pPr>
        <w:jc w:val="both"/>
      </w:pPr>
      <w:r w:rsidRPr="00D53E17">
        <w:t>Понашајне компетенције (управљање информацијама, управљање задацима и остваривање резултата, ор</w:t>
      </w:r>
      <w:r>
        <w:rPr>
          <w:lang w:val="sr-Cyrl-RS"/>
        </w:rPr>
        <w:t>и</w:t>
      </w:r>
      <w:r w:rsidRPr="00D53E17">
        <w:t>јентација ка учењу и променама, изградња и одржавање професионалних односа, савесност, посвећеност и интегритет) - провераваће се</w:t>
      </w:r>
      <w:r w:rsidR="00216FA2">
        <w:t xml:space="preserve"> путем психометријских тестова </w:t>
      </w:r>
      <w:r w:rsidRPr="00D53E17">
        <w:t>и интервјуа базираном на компетенцијама.</w:t>
      </w:r>
    </w:p>
    <w:p w14:paraId="19C971C5" w14:textId="77777777" w:rsidR="008B011C" w:rsidRPr="00D53E17" w:rsidRDefault="008B011C" w:rsidP="008B011C">
      <w:pPr>
        <w:jc w:val="both"/>
      </w:pPr>
    </w:p>
    <w:p w14:paraId="601E5CBE" w14:textId="77777777" w:rsidR="008B011C" w:rsidRPr="00D53E17" w:rsidRDefault="008B011C" w:rsidP="0050571F">
      <w:pPr>
        <w:jc w:val="both"/>
      </w:pPr>
      <w:r w:rsidRPr="00D53E17">
        <w:rPr>
          <w:b/>
        </w:rPr>
        <w:t>Интервју са комисијом и вредновање кандидата</w:t>
      </w:r>
      <w:r w:rsidRPr="00D53E17">
        <w:t>:</w:t>
      </w:r>
    </w:p>
    <w:p w14:paraId="07D8DE7C" w14:textId="77777777" w:rsidR="008B011C" w:rsidRDefault="008B011C" w:rsidP="00703669">
      <w:pPr>
        <w:jc w:val="both"/>
        <w:rPr>
          <w:b/>
          <w:lang w:val="sr-Cyrl-CS"/>
        </w:rPr>
      </w:pPr>
      <w:r w:rsidRPr="00D53E17">
        <w:t>Процена мотивације за рад на радном месту и прихватање вредности државних органа -  провераваће се путем интервјуа са комисијом (усмено).</w:t>
      </w:r>
    </w:p>
    <w:p w14:paraId="25DBFF62" w14:textId="77777777" w:rsidR="008B011C" w:rsidRDefault="008B011C" w:rsidP="000B4E20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14:paraId="03E11F42" w14:textId="77777777" w:rsidR="008B011C" w:rsidRDefault="008B011C" w:rsidP="008B011C">
      <w:pPr>
        <w:jc w:val="both"/>
      </w:pPr>
      <w:r w:rsidRPr="00D53E17">
        <w:rPr>
          <w:b/>
        </w:rPr>
        <w:t>V</w:t>
      </w:r>
      <w:r w:rsidR="00703669" w:rsidRPr="00D53E17">
        <w:rPr>
          <w:b/>
        </w:rPr>
        <w:t>I</w:t>
      </w:r>
      <w:r w:rsidRPr="00D53E17">
        <w:rPr>
          <w:b/>
        </w:rPr>
        <w:t xml:space="preserve"> Адреса на коју се подноси попуњен образац пријаве:</w:t>
      </w:r>
      <w:r w:rsidRPr="00D53E17">
        <w:rPr>
          <w:color w:val="000000"/>
          <w:shd w:val="clear" w:color="auto" w:fill="FFFFFF"/>
        </w:rPr>
        <w:t xml:space="preserve"> Пријаве на </w:t>
      </w:r>
      <w:r w:rsidR="00703669">
        <w:rPr>
          <w:color w:val="000000"/>
          <w:shd w:val="clear" w:color="auto" w:fill="FFFFFF"/>
          <w:lang w:val="sr-Cyrl-RS"/>
        </w:rPr>
        <w:t xml:space="preserve">јавни </w:t>
      </w:r>
      <w:r w:rsidRPr="00D53E17">
        <w:rPr>
          <w:color w:val="000000"/>
          <w:shd w:val="clear" w:color="auto" w:fill="FFFFFF"/>
        </w:rPr>
        <w:t xml:space="preserve">конкурс се </w:t>
      </w:r>
      <w:r w:rsidRPr="00D53E17">
        <w:rPr>
          <w:color w:val="000000"/>
          <w:shd w:val="clear" w:color="auto" w:fill="FFFFFF"/>
          <w:lang w:val="sr-Cyrl-RS"/>
        </w:rPr>
        <w:t xml:space="preserve">шаљу </w:t>
      </w:r>
      <w:r w:rsidRPr="00D53E17">
        <w:rPr>
          <w:color w:val="000000"/>
          <w:shd w:val="clear" w:color="auto" w:fill="FFFFFF"/>
        </w:rPr>
        <w:t>поштом на адресу</w:t>
      </w:r>
      <w:r w:rsidRPr="00D53E17">
        <w:rPr>
          <w:color w:val="000000"/>
          <w:shd w:val="clear" w:color="auto" w:fill="FFFFFF"/>
          <w:lang w:val="sr-Cyrl-RS"/>
        </w:rPr>
        <w:t>:</w:t>
      </w:r>
      <w:r w:rsidRPr="00D53E17">
        <w:rPr>
          <w:color w:val="000000"/>
          <w:shd w:val="clear" w:color="auto" w:fill="FFFFFF"/>
        </w:rPr>
        <w:t xml:space="preserve"> </w:t>
      </w:r>
      <w:r w:rsidRPr="00D53E17">
        <w:t xml:space="preserve">Министарство </w:t>
      </w:r>
      <w:r w:rsidR="00703669">
        <w:rPr>
          <w:lang w:val="sr-Cyrl-RS"/>
        </w:rPr>
        <w:t xml:space="preserve">за људска и мањинска права и </w:t>
      </w:r>
      <w:r w:rsidR="00915A44">
        <w:rPr>
          <w:lang w:val="sr-Cyrl-RS"/>
        </w:rPr>
        <w:t>дриштвени дијалог, Булевар Михај</w:t>
      </w:r>
      <w:r w:rsidR="00703669">
        <w:rPr>
          <w:lang w:val="sr-Cyrl-RS"/>
        </w:rPr>
        <w:t xml:space="preserve">ла Пупина </w:t>
      </w:r>
      <w:r w:rsidR="00441C1E">
        <w:rPr>
          <w:lang w:val="sr-Cyrl-RS"/>
        </w:rPr>
        <w:t xml:space="preserve">бр. </w:t>
      </w:r>
      <w:r w:rsidR="00703669">
        <w:rPr>
          <w:lang w:val="sr-Cyrl-RS"/>
        </w:rPr>
        <w:t>2</w:t>
      </w:r>
      <w:r w:rsidR="00703669">
        <w:t>, 1107</w:t>
      </w:r>
      <w:r w:rsidRPr="00D53E17">
        <w:t xml:space="preserve">0 </w:t>
      </w:r>
      <w:r w:rsidR="00703669">
        <w:rPr>
          <w:lang w:val="sr-Cyrl-RS"/>
        </w:rPr>
        <w:t xml:space="preserve">Нови </w:t>
      </w:r>
      <w:r w:rsidRPr="00D53E17">
        <w:t>Београд</w:t>
      </w:r>
      <w:r w:rsidRPr="00D53E17">
        <w:rPr>
          <w:lang w:val="sr-Cyrl-RS"/>
        </w:rPr>
        <w:t>,</w:t>
      </w:r>
      <w:r w:rsidRPr="00D53E17">
        <w:rPr>
          <w:shd w:val="clear" w:color="auto" w:fill="FFFFFF"/>
        </w:rPr>
        <w:t xml:space="preserve"> или се п</w:t>
      </w:r>
      <w:r w:rsidRPr="00D53E17">
        <w:rPr>
          <w:shd w:val="clear" w:color="auto" w:fill="FFFFFF"/>
          <w:lang w:val="sr-Cyrl-RS"/>
        </w:rPr>
        <w:t>редају</w:t>
      </w:r>
      <w:r w:rsidRPr="00D53E17">
        <w:rPr>
          <w:shd w:val="clear" w:color="auto" w:fill="FFFFFF"/>
        </w:rPr>
        <w:t xml:space="preserve"> непосредно на писарници</w:t>
      </w:r>
      <w:r w:rsidRPr="00D53E17">
        <w:t xml:space="preserve"> </w:t>
      </w:r>
      <w:r w:rsidR="00703669" w:rsidRPr="00D53E17">
        <w:t>Министа</w:t>
      </w:r>
      <w:r w:rsidR="00703669">
        <w:t>рства</w:t>
      </w:r>
      <w:r w:rsidR="00703669" w:rsidRPr="00D53E17">
        <w:t xml:space="preserve"> </w:t>
      </w:r>
      <w:r w:rsidR="00703669">
        <w:rPr>
          <w:lang w:val="sr-Cyrl-RS"/>
        </w:rPr>
        <w:t xml:space="preserve">за људска и мањинска права и </w:t>
      </w:r>
      <w:r w:rsidR="00915A44">
        <w:rPr>
          <w:lang w:val="sr-Cyrl-RS"/>
        </w:rPr>
        <w:t>дриштвени дијалог, Булевар Михај</w:t>
      </w:r>
      <w:r w:rsidR="00703669">
        <w:rPr>
          <w:lang w:val="sr-Cyrl-RS"/>
        </w:rPr>
        <w:t xml:space="preserve">ла Пупина </w:t>
      </w:r>
      <w:r w:rsidR="00441C1E">
        <w:rPr>
          <w:lang w:val="sr-Cyrl-RS"/>
        </w:rPr>
        <w:t xml:space="preserve">бр. </w:t>
      </w:r>
      <w:r w:rsidR="00703669">
        <w:rPr>
          <w:lang w:val="sr-Cyrl-RS"/>
        </w:rPr>
        <w:t>2</w:t>
      </w:r>
      <w:r w:rsidR="00703669">
        <w:t>, 1107</w:t>
      </w:r>
      <w:r w:rsidR="00703669" w:rsidRPr="00D53E17">
        <w:t xml:space="preserve">0 </w:t>
      </w:r>
      <w:r w:rsidR="00703669">
        <w:rPr>
          <w:lang w:val="sr-Cyrl-RS"/>
        </w:rPr>
        <w:t xml:space="preserve">Нови </w:t>
      </w:r>
      <w:r w:rsidR="00703669" w:rsidRPr="00D53E17">
        <w:t>Београд</w:t>
      </w:r>
      <w:r w:rsidR="00703669">
        <w:rPr>
          <w:lang w:val="sr-Cyrl-RS"/>
        </w:rPr>
        <w:t xml:space="preserve">, </w:t>
      </w:r>
      <w:r w:rsidRPr="00D53E17">
        <w:t>са назнаком „За јавни конкурс</w:t>
      </w:r>
      <w:r w:rsidR="00EF0723">
        <w:rPr>
          <w:lang w:val="sr-Cyrl-RS"/>
        </w:rPr>
        <w:t xml:space="preserve"> за попуњавање извршилачког радног</w:t>
      </w:r>
      <w:r w:rsidRPr="00D53E17">
        <w:rPr>
          <w:lang w:val="sr-Cyrl-RS"/>
        </w:rPr>
        <w:t xml:space="preserve"> места</w:t>
      </w:r>
      <w:r w:rsidR="00AB3E3F">
        <w:t>”</w:t>
      </w:r>
      <w:r w:rsidRPr="00D53E17">
        <w:t xml:space="preserve"> </w:t>
      </w:r>
      <w:r w:rsidR="00AB3E3F">
        <w:rPr>
          <w:lang w:val="sr-Cyrl-RS"/>
        </w:rPr>
        <w:t xml:space="preserve">(уписати </w:t>
      </w:r>
      <w:r w:rsidR="00AB3E3F" w:rsidRPr="007A2803">
        <w:rPr>
          <w:color w:val="0D0D0D" w:themeColor="text1" w:themeTint="F2"/>
          <w:lang w:val="sr-Cyrl-CS"/>
        </w:rPr>
        <w:t>назив радног места)</w:t>
      </w:r>
      <w:r w:rsidR="00AB3E3F">
        <w:rPr>
          <w:color w:val="0D0D0D" w:themeColor="text1" w:themeTint="F2"/>
          <w:lang w:val="sr-Cyrl-CS"/>
        </w:rPr>
        <w:t>.</w:t>
      </w:r>
    </w:p>
    <w:p w14:paraId="6E78D37B" w14:textId="77777777" w:rsidR="00703669" w:rsidRPr="00D53E17" w:rsidRDefault="00703669" w:rsidP="008B011C">
      <w:pPr>
        <w:jc w:val="both"/>
      </w:pPr>
    </w:p>
    <w:p w14:paraId="2C5611D7" w14:textId="77777777" w:rsidR="008B011C" w:rsidRDefault="008B011C" w:rsidP="008B011C">
      <w:pPr>
        <w:jc w:val="both"/>
      </w:pPr>
      <w:r w:rsidRPr="00D53E17">
        <w:rPr>
          <w:b/>
        </w:rPr>
        <w:t>V</w:t>
      </w:r>
      <w:r w:rsidR="00703669" w:rsidRPr="00D53E17">
        <w:rPr>
          <w:b/>
        </w:rPr>
        <w:t>II</w:t>
      </w:r>
      <w:r w:rsidRPr="00D53E17">
        <w:rPr>
          <w:b/>
        </w:rPr>
        <w:t xml:space="preserve"> Лица задужено за давање обавештења о конкурсу:</w:t>
      </w:r>
      <w:r w:rsidRPr="00D53E17">
        <w:t xml:space="preserve"> </w:t>
      </w:r>
      <w:r w:rsidR="00703669">
        <w:rPr>
          <w:lang w:val="sr-Cyrl-RS"/>
        </w:rPr>
        <w:t xml:space="preserve">Ведрана Радојичић, </w:t>
      </w:r>
      <w:r w:rsidRPr="00D53E17">
        <w:t>тел: 011/</w:t>
      </w:r>
      <w:r w:rsidR="00703669">
        <w:rPr>
          <w:lang w:val="sr-Cyrl-RS"/>
        </w:rPr>
        <w:t xml:space="preserve">311 25 10 </w:t>
      </w:r>
      <w:r w:rsidRPr="00D53E17">
        <w:t xml:space="preserve">од </w:t>
      </w:r>
      <w:r w:rsidRPr="00D53E17">
        <w:rPr>
          <w:lang w:val="sr-Cyrl-RS"/>
        </w:rPr>
        <w:t>10</w:t>
      </w:r>
      <w:r w:rsidR="0094033B">
        <w:t>.00 до 12</w:t>
      </w:r>
      <w:r w:rsidR="00915641">
        <w:t>.</w:t>
      </w:r>
      <w:r w:rsidRPr="00D53E17">
        <w:t>00 часова.</w:t>
      </w:r>
    </w:p>
    <w:p w14:paraId="7CF73E31" w14:textId="77777777" w:rsidR="00703669" w:rsidRPr="00D53E17" w:rsidRDefault="00703669" w:rsidP="008B011C">
      <w:pPr>
        <w:jc w:val="both"/>
      </w:pPr>
    </w:p>
    <w:p w14:paraId="3419DCE1" w14:textId="77777777" w:rsidR="008B011C" w:rsidRDefault="008B011C" w:rsidP="008B011C">
      <w:pPr>
        <w:jc w:val="both"/>
      </w:pPr>
      <w:r w:rsidRPr="00D53E17">
        <w:rPr>
          <w:b/>
        </w:rPr>
        <w:t>VI</w:t>
      </w:r>
      <w:r w:rsidR="00703669" w:rsidRPr="00D53E17">
        <w:rPr>
          <w:b/>
        </w:rPr>
        <w:t>II</w:t>
      </w:r>
      <w:r w:rsidR="00703669">
        <w:rPr>
          <w:b/>
          <w:lang w:val="sr-Cyrl-RS"/>
        </w:rPr>
        <w:t xml:space="preserve"> </w:t>
      </w:r>
      <w:r w:rsidRPr="00D53E17">
        <w:rPr>
          <w:b/>
        </w:rPr>
        <w:t>Општи услови за запослење:</w:t>
      </w:r>
      <w:r w:rsidRPr="00D53E17">
        <w:t xml:space="preserve"> </w:t>
      </w:r>
      <w:r w:rsidRPr="00D53E17">
        <w:rPr>
          <w:lang w:val="sr-Cyrl-RS"/>
        </w:rPr>
        <w:t>д</w:t>
      </w:r>
      <w:r w:rsidRPr="00D53E17">
        <w:t>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5F3B7FF9" w14:textId="77777777" w:rsidR="00703669" w:rsidRPr="00D53E17" w:rsidRDefault="00703669" w:rsidP="008B011C">
      <w:pPr>
        <w:jc w:val="both"/>
      </w:pPr>
    </w:p>
    <w:p w14:paraId="08A9644E" w14:textId="77777777" w:rsidR="008B011C" w:rsidRDefault="00703669" w:rsidP="008B011C">
      <w:pPr>
        <w:jc w:val="both"/>
      </w:pPr>
      <w:r>
        <w:rPr>
          <w:b/>
          <w:lang w:val="sr-Latn-RS"/>
        </w:rPr>
        <w:lastRenderedPageBreak/>
        <w:t xml:space="preserve">IX </w:t>
      </w:r>
      <w:r w:rsidR="008B011C" w:rsidRPr="00D53E17">
        <w:rPr>
          <w:b/>
        </w:rPr>
        <w:t xml:space="preserve"> Рок за подношење пријава:</w:t>
      </w:r>
      <w:r w:rsidR="008B011C" w:rsidRPr="00D53E17">
        <w:t xml:space="preserve"> Рок за подношење пријава је </w:t>
      </w:r>
      <w:r w:rsidR="008B011C" w:rsidRPr="00D53E17">
        <w:rPr>
          <w:lang w:val="sr-Cyrl-RS"/>
        </w:rPr>
        <w:t>8</w:t>
      </w:r>
      <w:r w:rsidR="008B011C" w:rsidRPr="00D53E17">
        <w:t xml:space="preserve"> </w:t>
      </w:r>
      <w:r w:rsidR="00441C1E">
        <w:rPr>
          <w:lang w:val="sr-Cyrl-RS"/>
        </w:rPr>
        <w:t xml:space="preserve">(осам) </w:t>
      </w:r>
      <w:r w:rsidR="008B011C" w:rsidRPr="00D53E17">
        <w:t>дана и почиње да тече наредног дана од дана објављивања јавног конкурса у периодичном издању огласа Националне службе за запошљавање.</w:t>
      </w:r>
    </w:p>
    <w:p w14:paraId="6579A694" w14:textId="77777777" w:rsidR="00703669" w:rsidRPr="00D53E17" w:rsidRDefault="00703669" w:rsidP="008B011C">
      <w:pPr>
        <w:jc w:val="both"/>
      </w:pPr>
    </w:p>
    <w:p w14:paraId="06F855FC" w14:textId="77777777" w:rsidR="00441C1E" w:rsidRDefault="00703669" w:rsidP="00EF0723">
      <w:pPr>
        <w:tabs>
          <w:tab w:val="left" w:pos="1418"/>
        </w:tabs>
        <w:suppressAutoHyphens/>
        <w:jc w:val="both"/>
        <w:rPr>
          <w:lang w:val="sr-Cyrl-RS"/>
        </w:rPr>
      </w:pPr>
      <w:r>
        <w:rPr>
          <w:b/>
          <w:lang w:val="sr-Latn-RS"/>
        </w:rPr>
        <w:t>X</w:t>
      </w:r>
      <w:r>
        <w:rPr>
          <w:b/>
          <w:lang w:val="sr-Cyrl-RS"/>
        </w:rPr>
        <w:t xml:space="preserve"> </w:t>
      </w:r>
      <w:r w:rsidR="008B011C" w:rsidRPr="00D53E17">
        <w:rPr>
          <w:b/>
        </w:rPr>
        <w:t>Пријава на јавни конкурс</w:t>
      </w:r>
      <w:r w:rsidR="008B011C" w:rsidRPr="00D53E17">
        <w:t xml:space="preserve"> врши се на Обрасцу пријаве који је доступан на интернет презентацији Службе за управљање кадровима и Министарства </w:t>
      </w:r>
      <w:r>
        <w:rPr>
          <w:lang w:val="sr-Cyrl-RS"/>
        </w:rPr>
        <w:t>за људска и мањинска права и дриштвени дијалог</w:t>
      </w:r>
      <w:r w:rsidRPr="00D53E17">
        <w:t xml:space="preserve"> </w:t>
      </w:r>
      <w:r w:rsidR="008B011C" w:rsidRPr="00D53E17">
        <w:t>или у шт</w:t>
      </w:r>
      <w:r w:rsidR="008B011C" w:rsidRPr="00D53E17">
        <w:rPr>
          <w:lang w:val="sr-Cyrl-RS"/>
        </w:rPr>
        <w:t>а</w:t>
      </w:r>
      <w:r w:rsidR="008B011C" w:rsidRPr="00D53E17">
        <w:t xml:space="preserve">мпаној верзији на писарници </w:t>
      </w:r>
      <w:r w:rsidRPr="00D53E17">
        <w:t>Министа</w:t>
      </w:r>
      <w:r>
        <w:t>рства</w:t>
      </w:r>
      <w:r w:rsidRPr="00D53E17">
        <w:t xml:space="preserve"> </w:t>
      </w:r>
      <w:r>
        <w:rPr>
          <w:lang w:val="sr-Cyrl-RS"/>
        </w:rPr>
        <w:t>за људска и мањинска права и дриштвени дијалог, Булевар Михаила Пупина 2</w:t>
      </w:r>
      <w:r>
        <w:t>, 1107</w:t>
      </w:r>
      <w:r w:rsidRPr="00D53E17">
        <w:t xml:space="preserve">0 </w:t>
      </w:r>
      <w:r>
        <w:rPr>
          <w:lang w:val="sr-Cyrl-RS"/>
        </w:rPr>
        <w:t xml:space="preserve">Нови </w:t>
      </w:r>
      <w:r w:rsidRPr="00D53E17">
        <w:t>Београд</w:t>
      </w:r>
      <w:r>
        <w:rPr>
          <w:lang w:val="sr-Cyrl-RS"/>
        </w:rPr>
        <w:t>.</w:t>
      </w:r>
      <w:r w:rsidR="00EF0723">
        <w:rPr>
          <w:lang w:val="sr-Cyrl-RS"/>
        </w:rPr>
        <w:t xml:space="preserve"> </w:t>
      </w:r>
    </w:p>
    <w:p w14:paraId="00074C57" w14:textId="77777777" w:rsidR="00D834FB" w:rsidRDefault="008B011C" w:rsidP="0050571F">
      <w:pPr>
        <w:jc w:val="both"/>
      </w:pPr>
      <w:r w:rsidRPr="00D53E17">
        <w:t>Приликом предаје пријаве на јавни конкурс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33084407" w14:textId="77777777" w:rsidR="009A1DC9" w:rsidRDefault="009A1DC9" w:rsidP="0050571F">
      <w:pPr>
        <w:jc w:val="both"/>
        <w:rPr>
          <w:lang w:val="sr-Cyrl-RS"/>
        </w:rPr>
      </w:pPr>
      <w:r>
        <w:rPr>
          <w:lang w:val="sr-Cyrl-RS"/>
        </w:rPr>
        <w:t>Напомена:</w:t>
      </w:r>
    </w:p>
    <w:p w14:paraId="5F2690A4" w14:textId="77777777" w:rsidR="009A1DC9" w:rsidRPr="009A1DC9" w:rsidRDefault="009A1DC9" w:rsidP="0050571F">
      <w:pPr>
        <w:jc w:val="both"/>
        <w:rPr>
          <w:lang w:val="sr-Cyrl-RS"/>
        </w:rPr>
      </w:pPr>
      <w:r>
        <w:rPr>
          <w:lang w:val="sr-Cyrl-RS"/>
        </w:rPr>
        <w:t>Пример правилно попуњеног обрасца пријаве се може погледати на блогу Службе за управљање кадровима (</w:t>
      </w:r>
      <w:hyperlink r:id="rId9" w:history="1">
        <w:r w:rsidRPr="00DC7554">
          <w:rPr>
            <w:rStyle w:val="Hyperlink"/>
          </w:rPr>
          <w:t>https://kutak.suk.gov.rs/vodic</w:t>
        </w:r>
        <w:r w:rsidRPr="00DC7554">
          <w:rPr>
            <w:rStyle w:val="Hyperlink"/>
            <w:lang w:val="sr-Latn-RS"/>
          </w:rPr>
          <w:t>-za-kandidate</w:t>
        </w:r>
      </w:hyperlink>
      <w:r>
        <w:rPr>
          <w:lang w:val="sr-Latn-RS"/>
        </w:rPr>
        <w:t>)</w:t>
      </w:r>
      <w:r>
        <w:rPr>
          <w:lang w:val="sr-Cyrl-RS"/>
        </w:rPr>
        <w:t xml:space="preserve"> у одељку „Образац пријаве“</w:t>
      </w:r>
    </w:p>
    <w:p w14:paraId="6587D1B9" w14:textId="77777777" w:rsidR="00703669" w:rsidRPr="00D53E17" w:rsidRDefault="00703669" w:rsidP="008B011C">
      <w:pPr>
        <w:jc w:val="both"/>
      </w:pPr>
    </w:p>
    <w:p w14:paraId="2685807F" w14:textId="77777777" w:rsidR="00703669" w:rsidRDefault="008B011C" w:rsidP="00555BA2">
      <w:pPr>
        <w:jc w:val="both"/>
      </w:pPr>
      <w:r w:rsidRPr="00D53E17">
        <w:rPr>
          <w:b/>
        </w:rPr>
        <w:t>X</w:t>
      </w:r>
      <w:r w:rsidR="00703669">
        <w:rPr>
          <w:b/>
          <w:lang w:val="sr-Latn-RS"/>
        </w:rPr>
        <w:t>I</w:t>
      </w:r>
      <w:r w:rsidR="00703669">
        <w:rPr>
          <w:b/>
          <w:lang w:val="sr-Cyrl-RS"/>
        </w:rPr>
        <w:t xml:space="preserve"> </w:t>
      </w:r>
      <w:r w:rsidRPr="00D53E17">
        <w:rPr>
          <w:b/>
        </w:rPr>
        <w:t xml:space="preserve"> Докази које прилажу кандидати који су успешно прошли фазе изборног поступка пре интервјуа са Конкурсном комисијом: </w:t>
      </w:r>
      <w:r w:rsidR="009A1DC9">
        <w:rPr>
          <w:lang w:val="sr-Cyrl-RS"/>
        </w:rPr>
        <w:t>о</w:t>
      </w:r>
      <w:r w:rsidRPr="00D53E17">
        <w:t>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</w:t>
      </w:r>
      <w:r w:rsidR="00441C1E">
        <w:rPr>
          <w:lang w:val="sr-Cyrl-RS"/>
        </w:rPr>
        <w:t xml:space="preserve"> </w:t>
      </w:r>
      <w:r w:rsidR="00417026">
        <w:rPr>
          <w:lang w:val="sr-Cyrl-RS"/>
        </w:rPr>
        <w:t xml:space="preserve">/образовања </w:t>
      </w:r>
      <w:r w:rsidR="00441C1E">
        <w:rPr>
          <w:lang w:val="sr-Cyrl-RS"/>
        </w:rPr>
        <w:t>која је наведена у условима за радно место</w:t>
      </w:r>
      <w:r w:rsidRPr="00D53E17">
        <w:t>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</w:t>
      </w:r>
      <w:r w:rsidR="00441C1E">
        <w:t>куству у струци (потврде, решења</w:t>
      </w:r>
      <w:r w:rsidRPr="00D53E17">
        <w:t xml:space="preserve"> и други акти </w:t>
      </w:r>
      <w:r w:rsidR="00441C1E">
        <w:rPr>
          <w:lang w:val="sr-Cyrl-RS"/>
        </w:rPr>
        <w:t xml:space="preserve">којима се доказује </w:t>
      </w:r>
      <w:r w:rsidRPr="00D53E17">
        <w:t xml:space="preserve">на којим </w:t>
      </w:r>
      <w:r w:rsidRPr="00884A25">
        <w:t xml:space="preserve">пословима, у ком периоду и са којом </w:t>
      </w:r>
      <w:r w:rsidR="00441C1E">
        <w:rPr>
          <w:lang w:val="sr-Cyrl-RS"/>
        </w:rPr>
        <w:t xml:space="preserve">врстом и степеном </w:t>
      </w:r>
      <w:r w:rsidR="00441C1E">
        <w:t>стручне спреме</w:t>
      </w:r>
      <w:r w:rsidR="00441C1E">
        <w:rPr>
          <w:lang w:val="sr-Cyrl-RS"/>
        </w:rPr>
        <w:t>/образовања</w:t>
      </w:r>
      <w:r w:rsidRPr="00884A25">
        <w:t xml:space="preserve"> је стечено радно искуство), </w:t>
      </w:r>
    </w:p>
    <w:p w14:paraId="6A9F5D41" w14:textId="77777777" w:rsidR="008B011C" w:rsidRDefault="008B011C" w:rsidP="0050571F">
      <w:pPr>
        <w:jc w:val="both"/>
      </w:pPr>
      <w:r w:rsidRPr="00D53E17"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14:paraId="4FFDB086" w14:textId="77777777" w:rsidR="0005330F" w:rsidRPr="00487098" w:rsidRDefault="0005330F" w:rsidP="0005330F">
      <w:pPr>
        <w:jc w:val="both"/>
        <w:rPr>
          <w:lang w:val="sr-Cyrl-RS"/>
        </w:rPr>
      </w:pPr>
      <w:r w:rsidRPr="00487098">
        <w:rPr>
          <w:lang w:val="sr-Cyrl-RS"/>
        </w:rPr>
        <w:t>Пример правилно попуњене потврде од послодавца може се погледати на блогу Службе за управљање кадровима (https://kutak.suk.gov.rs/vodic-za-kandidate) у одељку ,,Предаја докумената.” У оквиру корака “Предаја докумената” можете преузети шаблон потврде коју послодавац може да попуни.</w:t>
      </w:r>
    </w:p>
    <w:p w14:paraId="7EC96DA3" w14:textId="77777777" w:rsidR="00417026" w:rsidRPr="00D53E17" w:rsidRDefault="00417026" w:rsidP="008B011C">
      <w:pPr>
        <w:jc w:val="both"/>
      </w:pPr>
    </w:p>
    <w:p w14:paraId="107FFD0E" w14:textId="77777777" w:rsidR="001A5941" w:rsidRPr="000B729A" w:rsidRDefault="001A5941" w:rsidP="0050571F">
      <w:pPr>
        <w:shd w:val="clear" w:color="auto" w:fill="FFFFFF"/>
        <w:jc w:val="both"/>
        <w:textAlignment w:val="baseline"/>
        <w:rPr>
          <w:b/>
          <w:color w:val="0D0D0D" w:themeColor="text1" w:themeTint="F2"/>
        </w:rPr>
      </w:pPr>
      <w:r w:rsidRPr="007A2803">
        <w:rPr>
          <w:color w:val="0D0D0D" w:themeColor="text1" w:themeTint="F2"/>
        </w:rPr>
        <w:t xml:space="preserve">Сви докази прилажу се у </w:t>
      </w:r>
      <w:r w:rsidRPr="00F87291">
        <w:rPr>
          <w:color w:val="0D0D0D" w:themeColor="text1" w:themeTint="F2"/>
        </w:rPr>
        <w:t>оригиналу или фотокопији која је оверена</w:t>
      </w:r>
      <w:r w:rsidRPr="007A2803">
        <w:rPr>
          <w:color w:val="0D0D0D" w:themeColor="text1" w:themeTint="F2"/>
        </w:rPr>
        <w:t xml:space="preserve">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оверене пре 1. марта 2017. године у основним судовима, односно општинским управама. </w:t>
      </w:r>
      <w:r w:rsidRPr="000B729A">
        <w:rPr>
          <w:b/>
          <w:color w:val="0D0D0D" w:themeColor="text1" w:themeTint="F2"/>
        </w:rPr>
        <w:t>Фотокопије докумената које нису оверене од надлежног органа неће се разматрати.</w:t>
      </w:r>
    </w:p>
    <w:p w14:paraId="191BB8DC" w14:textId="77777777" w:rsidR="001A5941" w:rsidRPr="007A2803" w:rsidRDefault="001A5941" w:rsidP="0050571F">
      <w:pPr>
        <w:shd w:val="clear" w:color="auto" w:fill="FFFFFF"/>
        <w:jc w:val="both"/>
        <w:textAlignment w:val="baseline"/>
        <w:rPr>
          <w:color w:val="0D0D0D" w:themeColor="text1" w:themeTint="F2"/>
        </w:rPr>
      </w:pPr>
      <w:r w:rsidRPr="007A2803">
        <w:rPr>
          <w:color w:val="0D0D0D" w:themeColor="text1" w:themeTint="F2"/>
        </w:rPr>
        <w:lastRenderedPageBreak/>
        <w:t>Сви докази прилажу се на српском језику, у супротном морају бити преведени и оверени од стране овлашћеног судског тумача. Диплома којом се потврђује врста и степен стручне спреме/образовањ</w:t>
      </w:r>
      <w:r w:rsidRPr="007A2803">
        <w:rPr>
          <w:color w:val="0D0D0D" w:themeColor="text1" w:themeTint="F2"/>
          <w:lang w:val="sr-Cyrl-CS"/>
        </w:rPr>
        <w:t>а</w:t>
      </w:r>
      <w:r w:rsidRPr="007A2803">
        <w:rPr>
          <w:color w:val="0D0D0D" w:themeColor="text1" w:themeTint="F2"/>
        </w:rPr>
        <w:t>, а која је стечена у иностранству мора бити нострификована.</w:t>
      </w:r>
    </w:p>
    <w:p w14:paraId="578FA14B" w14:textId="77777777" w:rsidR="00473C00" w:rsidRPr="00D53E17" w:rsidRDefault="00473C00" w:rsidP="008B011C">
      <w:pPr>
        <w:jc w:val="both"/>
      </w:pPr>
    </w:p>
    <w:p w14:paraId="3C2B9E20" w14:textId="77777777" w:rsidR="001A5941" w:rsidRPr="007A2803" w:rsidRDefault="001A5941" w:rsidP="0050571F">
      <w:pPr>
        <w:shd w:val="clear" w:color="auto" w:fill="FFFFFF"/>
        <w:suppressAutoHyphens/>
        <w:jc w:val="both"/>
        <w:textAlignment w:val="baseline"/>
        <w:rPr>
          <w:rFonts w:eastAsia="WenQuanYi Micro Hei"/>
          <w:color w:val="0D0D0D" w:themeColor="text1" w:themeTint="F2"/>
          <w:kern w:val="2"/>
          <w:highlight w:val="white"/>
          <w:lang w:val="sr-Latn-CS" w:eastAsia="zh-CN" w:bidi="hi-IN"/>
        </w:rPr>
      </w:pPr>
      <w:r w:rsidRPr="007A2803">
        <w:rPr>
          <w:rFonts w:eastAsia="WenQuanYi Micro Hei"/>
          <w:b/>
          <w:color w:val="0D0D0D" w:themeColor="text1" w:themeTint="F2"/>
          <w:kern w:val="2"/>
          <w:shd w:val="clear" w:color="auto" w:fill="FFFFFF"/>
          <w:lang w:eastAsia="zh-CN" w:bidi="hi-IN"/>
        </w:rPr>
        <w:t>Напомена: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Одредбама чл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val="sr-Cyrl-CS" w:eastAsia="zh-CN" w:bidi="hi-IN"/>
        </w:rPr>
        <w:t>ана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9. 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val="sr-Cyrl-CS" w:eastAsia="zh-CN" w:bidi="hi-IN"/>
        </w:rPr>
        <w:t>и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103. Закона о општем управном поступку („Службени гласник РС”, број 18/2016 и 95/2018 – </w:t>
      </w:r>
      <w:r w:rsidR="00985003">
        <w:rPr>
          <w:rFonts w:eastAsia="WenQuanYi Micro Hei"/>
          <w:color w:val="0D0D0D" w:themeColor="text1" w:themeTint="F2"/>
          <w:kern w:val="2"/>
          <w:shd w:val="clear" w:color="auto" w:fill="FFFFFF"/>
          <w:lang w:val="sr-Cyrl-RS" w:eastAsia="zh-CN" w:bidi="hi-IN"/>
        </w:rPr>
        <w:t>др. п</w:t>
      </w:r>
      <w:r w:rsidR="00F20DF3">
        <w:rPr>
          <w:rFonts w:eastAsia="WenQuanYi Micro Hei"/>
          <w:color w:val="0D0D0D" w:themeColor="text1" w:themeTint="F2"/>
          <w:kern w:val="2"/>
          <w:shd w:val="clear" w:color="auto" w:fill="FFFFFF"/>
          <w:lang w:val="sr-Cyrl-RS" w:eastAsia="zh-CN" w:bidi="hi-IN"/>
        </w:rPr>
        <w:t>ропис)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прописано је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val="sr-Cyrl-CS" w:eastAsia="zh-CN" w:bidi="hi-IN"/>
        </w:rPr>
        <w:t>,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органима, односно уверење о положеном правосудном испиту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val="sr-Cyrl-CS" w:eastAsia="zh-CN" w:bidi="hi-IN"/>
        </w:rPr>
        <w:t>, уверење да кандидат није осуђиван на казну затвора од најмање шест месеци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val="sr-Latn-RS" w:eastAsia="zh-CN" w:bidi="hi-IN"/>
        </w:rPr>
        <w:t xml:space="preserve"> и потврда да учеснику конкурса раније није престајао радни однос у државном органу због теже повреде дужности из радног односа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val="sr-Latn-CS" w:eastAsia="zh-CN" w:bidi="hi-IN"/>
        </w:rPr>
        <w:t>.</w:t>
      </w:r>
    </w:p>
    <w:p w14:paraId="705E1055" w14:textId="77777777" w:rsidR="001A5941" w:rsidRDefault="001A5941" w:rsidP="001A5941">
      <w:pPr>
        <w:jc w:val="both"/>
        <w:rPr>
          <w:color w:val="0D0D0D" w:themeColor="text1" w:themeTint="F2"/>
          <w:kern w:val="2"/>
          <w:shd w:val="clear" w:color="auto" w:fill="FFFFFF"/>
          <w:lang w:eastAsia="zh-CN"/>
        </w:rPr>
      </w:pPr>
      <w:r w:rsidRPr="007A2803">
        <w:rPr>
          <w:color w:val="0D0D0D" w:themeColor="text1" w:themeTint="F2"/>
          <w:kern w:val="2"/>
          <w:shd w:val="clear" w:color="auto" w:fill="FFFFFF"/>
          <w:lang w:eastAsia="zh-CN"/>
        </w:rPr>
        <w:t>Потребно је да учесник конкурса у делу Изјава*, у обрасцу пријаве, заокружи на који начин жели да се прибаве његови подаци из службених евиденција.</w:t>
      </w:r>
    </w:p>
    <w:p w14:paraId="63A57D7F" w14:textId="77777777" w:rsidR="0050571F" w:rsidRDefault="0050571F" w:rsidP="001A5941">
      <w:pPr>
        <w:jc w:val="both"/>
        <w:rPr>
          <w:color w:val="0D0D0D" w:themeColor="text1" w:themeTint="F2"/>
          <w:kern w:val="2"/>
          <w:shd w:val="clear" w:color="auto" w:fill="FFFFFF"/>
          <w:lang w:eastAsia="zh-CN"/>
        </w:rPr>
      </w:pPr>
    </w:p>
    <w:p w14:paraId="5ECC4B46" w14:textId="77777777" w:rsidR="008B011C" w:rsidRPr="00D53E17" w:rsidRDefault="008B011C" w:rsidP="00503D7D">
      <w:pPr>
        <w:jc w:val="both"/>
      </w:pPr>
      <w:r w:rsidRPr="00D53E17">
        <w:rPr>
          <w:b/>
        </w:rPr>
        <w:t>X</w:t>
      </w:r>
      <w:r w:rsidR="0050571F">
        <w:rPr>
          <w:b/>
          <w:lang w:val="sr-Latn-RS"/>
        </w:rPr>
        <w:t>II</w:t>
      </w:r>
      <w:r w:rsidRPr="00D53E17">
        <w:rPr>
          <w:b/>
        </w:rPr>
        <w:t xml:space="preserve"> Рок за подношење доказа:</w:t>
      </w:r>
      <w:r w:rsidRPr="00D53E17">
        <w:t xml:space="preserve"> 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</w:p>
    <w:p w14:paraId="5E70A9F9" w14:textId="77777777" w:rsidR="008B011C" w:rsidRPr="00D53E17" w:rsidRDefault="008B011C" w:rsidP="0050571F">
      <w:pPr>
        <w:jc w:val="both"/>
      </w:pPr>
      <w:r w:rsidRPr="00D53E17"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2335A4BA" w14:textId="77777777" w:rsidR="008B011C" w:rsidRDefault="008B011C" w:rsidP="0050571F">
      <w:pPr>
        <w:jc w:val="both"/>
      </w:pPr>
      <w:r w:rsidRPr="00D53E17">
        <w:t>Докази се достављају на наведену адресу Министарства</w:t>
      </w:r>
      <w:r w:rsidR="008B5318">
        <w:rPr>
          <w:lang w:val="sr-Cyrl-RS"/>
        </w:rPr>
        <w:t xml:space="preserve"> за људска и мањинска права и друштвени дијалог</w:t>
      </w:r>
      <w:r w:rsidRPr="00D53E17">
        <w:t xml:space="preserve">. </w:t>
      </w:r>
    </w:p>
    <w:p w14:paraId="5BFD434B" w14:textId="77777777" w:rsidR="0050571F" w:rsidRPr="00D53E17" w:rsidRDefault="0050571F" w:rsidP="0050571F">
      <w:pPr>
        <w:jc w:val="both"/>
        <w:rPr>
          <w:lang w:val="sr-Cyrl-RS"/>
        </w:rPr>
      </w:pPr>
    </w:p>
    <w:p w14:paraId="1E0B7847" w14:textId="77777777" w:rsidR="00571E7C" w:rsidRDefault="002312E5" w:rsidP="008B5318">
      <w:pPr>
        <w:jc w:val="both"/>
      </w:pPr>
      <w:r>
        <w:rPr>
          <w:b/>
        </w:rPr>
        <w:t>XI</w:t>
      </w:r>
      <w:r w:rsidR="0050571F">
        <w:rPr>
          <w:b/>
          <w:lang w:val="sr-Latn-RS"/>
        </w:rPr>
        <w:t>II</w:t>
      </w:r>
      <w:r>
        <w:rPr>
          <w:b/>
        </w:rPr>
        <w:t xml:space="preserve"> </w:t>
      </w:r>
      <w:r w:rsidR="008B011C" w:rsidRPr="00D53E17">
        <w:rPr>
          <w:b/>
        </w:rPr>
        <w:t xml:space="preserve">Датум и место провере компетенција учесника конкурса у изборном поступку: </w:t>
      </w:r>
      <w:r w:rsidR="008B011C" w:rsidRPr="00D53E17">
        <w:t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</w:t>
      </w:r>
      <w:r w:rsidR="008B011C" w:rsidRPr="00D53E17">
        <w:rPr>
          <w:lang w:val="sr-Cyrl-RS"/>
        </w:rPr>
        <w:t>ци</w:t>
      </w:r>
      <w:r w:rsidR="008B011C" w:rsidRPr="00D53E17">
        <w:t xml:space="preserve"> ће се спровести, </w:t>
      </w:r>
      <w:r w:rsidR="008B011C" w:rsidRPr="00D53E17">
        <w:rPr>
          <w:lang w:val="sr-Cyrl-RS"/>
        </w:rPr>
        <w:t xml:space="preserve">почев од </w:t>
      </w:r>
      <w:r w:rsidR="00E375FA" w:rsidRPr="00E375FA">
        <w:rPr>
          <w:b/>
          <w:lang w:val="sr-Cyrl-RS"/>
        </w:rPr>
        <w:t>20</w:t>
      </w:r>
      <w:r w:rsidR="006D6D99" w:rsidRPr="00E375FA">
        <w:rPr>
          <w:b/>
          <w:lang w:val="sr-Cyrl-RS"/>
        </w:rPr>
        <w:t>.</w:t>
      </w:r>
      <w:r w:rsidR="006D6D99" w:rsidRPr="000B729A">
        <w:rPr>
          <w:b/>
          <w:color w:val="FF0000"/>
          <w:lang w:val="sr-Cyrl-RS"/>
        </w:rPr>
        <w:t xml:space="preserve"> </w:t>
      </w:r>
      <w:r w:rsidR="00985003" w:rsidRPr="00AC30C2">
        <w:rPr>
          <w:b/>
          <w:lang w:val="sr-Cyrl-RS"/>
        </w:rPr>
        <w:t>септембра 2024</w:t>
      </w:r>
      <w:r w:rsidR="008B011C" w:rsidRPr="00AC30C2">
        <w:rPr>
          <w:b/>
          <w:lang w:val="sr-Cyrl-RS"/>
        </w:rPr>
        <w:t>. године</w:t>
      </w:r>
      <w:r w:rsidR="008B011C" w:rsidRPr="00AC30C2">
        <w:rPr>
          <w:lang w:val="sr-Cyrl-RS"/>
        </w:rPr>
        <w:t>,</w:t>
      </w:r>
      <w:r w:rsidR="008B011C" w:rsidRPr="00D53E17">
        <w:rPr>
          <w:lang w:val="sr-Cyrl-RS"/>
        </w:rPr>
        <w:t xml:space="preserve"> </w:t>
      </w:r>
      <w:r w:rsidR="006D6D99">
        <w:t>о чему ће учесник конкурса бити обавештен</w:t>
      </w:r>
      <w:r w:rsidR="008B011C" w:rsidRPr="00D53E17">
        <w:t xml:space="preserve"> на </w:t>
      </w:r>
      <w:r w:rsidR="00571E7C">
        <w:rPr>
          <w:lang w:val="sr-Cyrl-RS"/>
        </w:rPr>
        <w:t xml:space="preserve">начин </w:t>
      </w:r>
      <w:r w:rsidR="00571E7C" w:rsidRPr="00D53E17">
        <w:t xml:space="preserve">који је у пријави назначио за доставу обавештења </w:t>
      </w:r>
    </w:p>
    <w:p w14:paraId="39120214" w14:textId="77777777" w:rsidR="006D6D99" w:rsidRDefault="008B011C" w:rsidP="0050571F">
      <w:pPr>
        <w:jc w:val="both"/>
      </w:pPr>
      <w:r w:rsidRPr="00D53E17">
        <w:t>Провера општих функционалних компетенција</w:t>
      </w:r>
      <w:r w:rsidR="0064274C">
        <w:rPr>
          <w:lang w:val="sr-Cyrl-RS"/>
        </w:rPr>
        <w:t xml:space="preserve">, посебних функционалних компетенција и </w:t>
      </w:r>
      <w:r w:rsidRPr="00D53E17">
        <w:t>понашајних компетенција обавиће се у Служби за управљање кадровима, у Палати Србија Нови Београд, Булевар Михаила Пупина бр</w:t>
      </w:r>
      <w:r w:rsidRPr="00D53E17">
        <w:rPr>
          <w:lang w:val="sr-Cyrl-RS"/>
        </w:rPr>
        <w:t>.</w:t>
      </w:r>
      <w:r w:rsidRPr="00D53E17">
        <w:t xml:space="preserve"> 2 (источно крило). </w:t>
      </w:r>
      <w:r w:rsidR="0064274C">
        <w:rPr>
          <w:lang w:val="sr-Cyrl-RS"/>
        </w:rPr>
        <w:t>И</w:t>
      </w:r>
      <w:r w:rsidRPr="00D53E17">
        <w:t xml:space="preserve">нтервју са Конкурсном комисијом ће се обавити у </w:t>
      </w:r>
      <w:r w:rsidR="002312E5">
        <w:rPr>
          <w:lang w:val="sr-Cyrl-RS"/>
        </w:rPr>
        <w:t xml:space="preserve">просторијама </w:t>
      </w:r>
      <w:r w:rsidR="006D6D99">
        <w:rPr>
          <w:lang w:val="sr-Cyrl-RS"/>
        </w:rPr>
        <w:t xml:space="preserve">Министарства за људска и мањинска права, Булевар Михаила Пупина 2, Нови Београд (источно крило) или у </w:t>
      </w:r>
      <w:r w:rsidR="006D6D99">
        <w:t>просторијама</w:t>
      </w:r>
      <w:r w:rsidR="006D6D99">
        <w:rPr>
          <w:lang w:val="sr-Cyrl-RS"/>
        </w:rPr>
        <w:t xml:space="preserve"> </w:t>
      </w:r>
      <w:r w:rsidR="002312E5">
        <w:t>Сл</w:t>
      </w:r>
      <w:r w:rsidR="006D6D99">
        <w:t>ужбе за управљање кадровима.</w:t>
      </w:r>
    </w:p>
    <w:p w14:paraId="02E67B48" w14:textId="77777777" w:rsidR="008B011C" w:rsidRDefault="008B011C" w:rsidP="0050571F">
      <w:pPr>
        <w:jc w:val="both"/>
      </w:pPr>
      <w:r w:rsidRPr="00D53E17">
        <w:t>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</w:t>
      </w:r>
      <w:r w:rsidR="00571E7C">
        <w:t>акте (бројеве телефона или имејл</w:t>
      </w:r>
      <w:r w:rsidRPr="00D53E17">
        <w:t xml:space="preserve"> адресе), које наведу у својим обрасцима пријаве.</w:t>
      </w:r>
    </w:p>
    <w:p w14:paraId="5F142D9B" w14:textId="77777777" w:rsidR="00E45F96" w:rsidRDefault="00E45F96" w:rsidP="0050571F">
      <w:pPr>
        <w:jc w:val="both"/>
      </w:pPr>
    </w:p>
    <w:p w14:paraId="242672D9" w14:textId="77777777" w:rsidR="00E45F96" w:rsidRDefault="00E45F96" w:rsidP="0050571F">
      <w:pPr>
        <w:jc w:val="both"/>
      </w:pPr>
    </w:p>
    <w:p w14:paraId="7210A9A6" w14:textId="77777777" w:rsidR="00E45F96" w:rsidRDefault="00E45F96" w:rsidP="0050571F">
      <w:pPr>
        <w:jc w:val="both"/>
      </w:pPr>
    </w:p>
    <w:p w14:paraId="45CBD8F9" w14:textId="77777777" w:rsidR="002D285A" w:rsidRPr="00985003" w:rsidRDefault="002D285A" w:rsidP="00D12A24">
      <w:pPr>
        <w:jc w:val="both"/>
        <w:rPr>
          <w:lang w:val="sr-Cyrl-RS"/>
        </w:rPr>
      </w:pPr>
      <w:bookmarkStart w:id="0" w:name="_GoBack"/>
      <w:bookmarkEnd w:id="0"/>
      <w:r w:rsidRPr="007A2803">
        <w:rPr>
          <w:b/>
          <w:bCs/>
          <w:color w:val="0D0D0D" w:themeColor="text1" w:themeTint="F2"/>
          <w:bdr w:val="none" w:sz="0" w:space="0" w:color="auto" w:frame="1"/>
          <w:shd w:val="clear" w:color="auto" w:fill="FFFFFF"/>
        </w:rPr>
        <w:lastRenderedPageBreak/>
        <w:t>НАПОМЕНE</w:t>
      </w:r>
      <w:r w:rsidR="00985003">
        <w:rPr>
          <w:b/>
          <w:bCs/>
          <w:color w:val="0D0D0D" w:themeColor="text1" w:themeTint="F2"/>
          <w:bdr w:val="none" w:sz="0" w:space="0" w:color="auto" w:frame="1"/>
          <w:shd w:val="clear" w:color="auto" w:fill="FFFFFF"/>
          <w:lang w:val="sr-Cyrl-RS"/>
        </w:rPr>
        <w:t>:</w:t>
      </w:r>
    </w:p>
    <w:p w14:paraId="384FA119" w14:textId="77777777" w:rsidR="002312E5" w:rsidRPr="00D53E17" w:rsidRDefault="002312E5" w:rsidP="008B011C">
      <w:pPr>
        <w:jc w:val="both"/>
      </w:pPr>
    </w:p>
    <w:p w14:paraId="61E41159" w14:textId="77777777" w:rsidR="002D285A" w:rsidRPr="0010399B" w:rsidRDefault="002D285A" w:rsidP="0050571F">
      <w:pPr>
        <w:jc w:val="both"/>
        <w:rPr>
          <w:b/>
          <w:bCs/>
          <w:color w:val="0D0D0D" w:themeColor="text1" w:themeTint="F2"/>
          <w:bdr w:val="none" w:sz="0" w:space="0" w:color="auto" w:frame="1"/>
          <w:shd w:val="clear" w:color="auto" w:fill="FFFFFF"/>
          <w:lang w:val="sr-Cyrl-CS"/>
        </w:rPr>
      </w:pPr>
      <w:r w:rsidRPr="007A2803">
        <w:rPr>
          <w:color w:val="0D0D0D" w:themeColor="text1" w:themeTint="F2"/>
          <w:shd w:val="clear" w:color="auto" w:fill="FFFFFF"/>
        </w:rPr>
        <w:t xml:space="preserve">Кандидати који први пут заснивају радни однос у државном органу подлежу пробном раду од 6 месеци. Кандидати без положеног државног стручног испита примају се на рад под условом да тај испит положе до окончања пробног рада. </w:t>
      </w:r>
    </w:p>
    <w:p w14:paraId="057A784D" w14:textId="77777777" w:rsidR="002D285A" w:rsidRPr="007A2803" w:rsidRDefault="002D285A" w:rsidP="0050571F">
      <w:pPr>
        <w:jc w:val="both"/>
        <w:rPr>
          <w:b/>
          <w:bCs/>
          <w:color w:val="0D0D0D" w:themeColor="text1" w:themeTint="F2"/>
          <w:bdr w:val="none" w:sz="0" w:space="0" w:color="auto" w:frame="1"/>
          <w:shd w:val="clear" w:color="auto" w:fill="FFFFFF"/>
        </w:rPr>
      </w:pPr>
      <w:r w:rsidRPr="007A2803">
        <w:rPr>
          <w:color w:val="0D0D0D" w:themeColor="text1" w:themeTint="F2"/>
          <w:shd w:val="clear" w:color="auto" w:fill="FFFFFF"/>
        </w:rPr>
        <w:t>Кандидати са положеним државним стручним испитом немају предност у изборном поступку у односу на кандидате без положеног државног стручног испита.</w:t>
      </w:r>
    </w:p>
    <w:p w14:paraId="4665C3D7" w14:textId="77777777" w:rsidR="002D285A" w:rsidRPr="007A2803" w:rsidRDefault="002D285A" w:rsidP="0050571F">
      <w:pPr>
        <w:jc w:val="both"/>
        <w:rPr>
          <w:color w:val="0D0D0D" w:themeColor="text1" w:themeTint="F2"/>
          <w:shd w:val="clear" w:color="auto" w:fill="FFFFFF"/>
          <w:lang w:val="sr-Cyrl-CS"/>
        </w:rPr>
      </w:pPr>
      <w:r w:rsidRPr="007A2803">
        <w:rPr>
          <w:color w:val="0D0D0D" w:themeColor="text1" w:themeTint="F2"/>
          <w:shd w:val="clear" w:color="auto" w:fill="FFFFFF"/>
        </w:rPr>
        <w:t xml:space="preserve">Неблаговремене, недопуштене, неразумљиве или непотпуне пријаве, биће одбачене </w:t>
      </w:r>
      <w:r w:rsidRPr="007A2803">
        <w:rPr>
          <w:color w:val="0D0D0D" w:themeColor="text1" w:themeTint="F2"/>
          <w:shd w:val="clear" w:color="auto" w:fill="FFFFFF"/>
          <w:lang w:val="sr-Cyrl-RS"/>
        </w:rPr>
        <w:t>решењем</w:t>
      </w:r>
      <w:r w:rsidRPr="007A2803">
        <w:rPr>
          <w:color w:val="0D0D0D" w:themeColor="text1" w:themeTint="F2"/>
          <w:shd w:val="clear" w:color="auto" w:fill="FFFFFF"/>
        </w:rPr>
        <w:t xml:space="preserve"> </w:t>
      </w:r>
      <w:r w:rsidRPr="007A2803">
        <w:rPr>
          <w:color w:val="0D0D0D" w:themeColor="text1" w:themeTint="F2"/>
          <w:shd w:val="clear" w:color="auto" w:fill="FFFFFF"/>
          <w:lang w:val="sr-Cyrl-CS"/>
        </w:rPr>
        <w:t>К</w:t>
      </w:r>
      <w:r w:rsidRPr="007A2803">
        <w:rPr>
          <w:color w:val="0D0D0D" w:themeColor="text1" w:themeTint="F2"/>
          <w:shd w:val="clear" w:color="auto" w:fill="FFFFFF"/>
        </w:rPr>
        <w:t xml:space="preserve">онкурсне </w:t>
      </w:r>
      <w:r w:rsidRPr="007A2803">
        <w:rPr>
          <w:color w:val="0D0D0D" w:themeColor="text1" w:themeTint="F2"/>
          <w:shd w:val="clear" w:color="auto" w:fill="FFFFFF"/>
          <w:lang w:val="sr-Cyrl-CS"/>
        </w:rPr>
        <w:t>комисије.</w:t>
      </w:r>
    </w:p>
    <w:p w14:paraId="4916ECD7" w14:textId="77777777" w:rsidR="008B011C" w:rsidRPr="00D53E17" w:rsidRDefault="008B011C" w:rsidP="0050571F">
      <w:pPr>
        <w:jc w:val="both"/>
      </w:pPr>
      <w:r w:rsidRPr="00D53E17">
        <w:t>Овај конкурс се објављује на интернет презентацији (www.</w:t>
      </w:r>
      <w:r w:rsidR="002312E5">
        <w:t>minljmpdd.gov.rs</w:t>
      </w:r>
      <w:r w:rsidRPr="00D53E17">
        <w:t xml:space="preserve">) и огласној табли </w:t>
      </w:r>
      <w:r w:rsidR="002312E5" w:rsidRPr="00D53E17">
        <w:t>Министарствa</w:t>
      </w:r>
      <w:r w:rsidR="002312E5">
        <w:t xml:space="preserve"> </w:t>
      </w:r>
      <w:r w:rsidR="002312E5">
        <w:rPr>
          <w:lang w:val="sr-Cyrl-RS"/>
        </w:rPr>
        <w:t>з</w:t>
      </w:r>
      <w:r w:rsidR="002312E5">
        <w:t>а људска и мањинска права и друштвени дијалог</w:t>
      </w:r>
      <w:r w:rsidRPr="00D53E17">
        <w:t xml:space="preserve">; на интернет презентацији Службе за управљање кадровима (www.suk.gov.rs), </w:t>
      </w:r>
      <w:r w:rsidR="00F20DF3">
        <w:rPr>
          <w:lang w:val="sr-Cyrl-RS"/>
        </w:rPr>
        <w:t xml:space="preserve">на порталу е-управе, </w:t>
      </w:r>
      <w:r w:rsidRPr="00D53E17">
        <w:t>на интернет презентацији, огласној табли и периодичном издању огласа Националне службе за запошљавање.</w:t>
      </w:r>
    </w:p>
    <w:p w14:paraId="0F88D6DD" w14:textId="77777777" w:rsidR="008B011C" w:rsidRPr="00D53E17" w:rsidRDefault="008B011C" w:rsidP="0050571F">
      <w:pPr>
        <w:jc w:val="both"/>
      </w:pPr>
      <w:r w:rsidRPr="00D53E17"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0FA79F33" w14:textId="77777777" w:rsidR="008B011C" w:rsidRDefault="008B011C" w:rsidP="000B4E20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14:paraId="2C9322DF" w14:textId="77777777" w:rsidR="005F69EF" w:rsidRPr="005F69EF" w:rsidRDefault="005F69EF" w:rsidP="009A0E4D">
      <w:pPr>
        <w:ind w:firstLine="720"/>
        <w:jc w:val="both"/>
        <w:rPr>
          <w:color w:val="000000"/>
          <w:lang w:val="sr-Cyrl-RS"/>
        </w:rPr>
      </w:pPr>
    </w:p>
    <w:p w14:paraId="23AD9975" w14:textId="77777777" w:rsidR="009A0E4D" w:rsidRDefault="009A0E4D" w:rsidP="009A0E4D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14:paraId="55E4EC2D" w14:textId="77777777" w:rsidR="009A0E4D" w:rsidRDefault="009A0E4D" w:rsidP="009A0E4D">
      <w:pPr>
        <w:jc w:val="both"/>
        <w:rPr>
          <w:lang w:val="sr-Cyrl-RS"/>
        </w:rPr>
      </w:pPr>
    </w:p>
    <w:p w14:paraId="4A456FE9" w14:textId="77777777" w:rsidR="009A0E4D" w:rsidRPr="009A0E4D" w:rsidRDefault="009A0E4D" w:rsidP="00D5448B">
      <w:pPr>
        <w:ind w:firstLine="360"/>
        <w:jc w:val="both"/>
        <w:rPr>
          <w:lang w:val="sr-Cyrl-RS"/>
        </w:rPr>
      </w:pPr>
    </w:p>
    <w:p w14:paraId="64E31742" w14:textId="77777777" w:rsidR="00D5448B" w:rsidRPr="009828C9" w:rsidRDefault="00D5448B" w:rsidP="009828C9">
      <w:pPr>
        <w:jc w:val="both"/>
        <w:rPr>
          <w:lang w:val="sr-Cyrl-RS"/>
        </w:rPr>
      </w:pPr>
    </w:p>
    <w:p w14:paraId="7700221B" w14:textId="77777777" w:rsidR="009F521D" w:rsidRPr="003406E6" w:rsidRDefault="009F521D" w:rsidP="003406E6">
      <w:pPr>
        <w:ind w:firstLine="567"/>
        <w:jc w:val="both"/>
        <w:rPr>
          <w:lang w:val="sr-Cyrl-RS"/>
        </w:rPr>
      </w:pPr>
    </w:p>
    <w:p w14:paraId="5B294B8F" w14:textId="77777777" w:rsidR="00213B05" w:rsidRPr="00A82990" w:rsidRDefault="00213B05" w:rsidP="00A82990">
      <w:pPr>
        <w:shd w:val="clear" w:color="auto" w:fill="FFFFFF"/>
        <w:jc w:val="both"/>
        <w:textAlignment w:val="baseline"/>
        <w:rPr>
          <w:rStyle w:val="Strong"/>
          <w:color w:val="000000"/>
          <w:bdr w:val="none" w:sz="0" w:space="0" w:color="auto" w:frame="1"/>
          <w:lang w:val="sr-Cyrl-CS"/>
        </w:rPr>
      </w:pPr>
    </w:p>
    <w:p w14:paraId="5A44A090" w14:textId="77777777" w:rsidR="00A82990" w:rsidRPr="00A82990" w:rsidRDefault="00A82990">
      <w:pPr>
        <w:rPr>
          <w:b/>
          <w:lang w:val="sr-Cyrl-RS"/>
        </w:rPr>
      </w:pPr>
    </w:p>
    <w:sectPr w:rsidR="00A82990" w:rsidRPr="00A8299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000D8" w14:textId="77777777" w:rsidR="00941C69" w:rsidRDefault="00941C69" w:rsidP="007F77AC">
      <w:r>
        <w:separator/>
      </w:r>
    </w:p>
  </w:endnote>
  <w:endnote w:type="continuationSeparator" w:id="0">
    <w:p w14:paraId="5F4646D6" w14:textId="77777777" w:rsidR="00941C69" w:rsidRDefault="00941C69" w:rsidP="007F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693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B95A9B" w14:textId="2FE78907" w:rsidR="007F77AC" w:rsidRDefault="007F77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09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BD5D86D" w14:textId="77777777" w:rsidR="007F77AC" w:rsidRDefault="007F7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E2DFE" w14:textId="77777777" w:rsidR="00941C69" w:rsidRDefault="00941C69" w:rsidP="007F77AC">
      <w:r>
        <w:separator/>
      </w:r>
    </w:p>
  </w:footnote>
  <w:footnote w:type="continuationSeparator" w:id="0">
    <w:p w14:paraId="0C7775B7" w14:textId="77777777" w:rsidR="00941C69" w:rsidRDefault="00941C69" w:rsidP="007F7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C7"/>
    <w:multiLevelType w:val="hybridMultilevel"/>
    <w:tmpl w:val="D7E29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A0196"/>
    <w:multiLevelType w:val="hybridMultilevel"/>
    <w:tmpl w:val="93C0CF9C"/>
    <w:lvl w:ilvl="0" w:tplc="407640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F02B5"/>
    <w:multiLevelType w:val="hybridMultilevel"/>
    <w:tmpl w:val="614403CA"/>
    <w:lvl w:ilvl="0" w:tplc="90CA04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584388"/>
    <w:multiLevelType w:val="hybridMultilevel"/>
    <w:tmpl w:val="38C2B276"/>
    <w:lvl w:ilvl="0" w:tplc="94EE03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E44A37"/>
    <w:multiLevelType w:val="hybridMultilevel"/>
    <w:tmpl w:val="50B4A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64C9F"/>
    <w:multiLevelType w:val="hybridMultilevel"/>
    <w:tmpl w:val="CCE02CF2"/>
    <w:lvl w:ilvl="0" w:tplc="A3FEC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6D4CDC"/>
    <w:multiLevelType w:val="hybridMultilevel"/>
    <w:tmpl w:val="3CE22D04"/>
    <w:lvl w:ilvl="0" w:tplc="9088380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305F0E"/>
    <w:multiLevelType w:val="hybridMultilevel"/>
    <w:tmpl w:val="E4B21330"/>
    <w:lvl w:ilvl="0" w:tplc="0809000F">
      <w:start w:val="1"/>
      <w:numFmt w:val="decimal"/>
      <w:lvlText w:val="%1."/>
      <w:lvlJc w:val="left"/>
      <w:pPr>
        <w:ind w:left="823" w:hanging="360"/>
      </w:pPr>
    </w:lvl>
    <w:lvl w:ilvl="1" w:tplc="08090019" w:tentative="1">
      <w:start w:val="1"/>
      <w:numFmt w:val="lowerLetter"/>
      <w:lvlText w:val="%2."/>
      <w:lvlJc w:val="left"/>
      <w:pPr>
        <w:ind w:left="1543" w:hanging="360"/>
      </w:pPr>
    </w:lvl>
    <w:lvl w:ilvl="2" w:tplc="0809001B" w:tentative="1">
      <w:start w:val="1"/>
      <w:numFmt w:val="lowerRoman"/>
      <w:lvlText w:val="%3."/>
      <w:lvlJc w:val="right"/>
      <w:pPr>
        <w:ind w:left="2263" w:hanging="180"/>
      </w:pPr>
    </w:lvl>
    <w:lvl w:ilvl="3" w:tplc="0809000F" w:tentative="1">
      <w:start w:val="1"/>
      <w:numFmt w:val="decimal"/>
      <w:lvlText w:val="%4."/>
      <w:lvlJc w:val="left"/>
      <w:pPr>
        <w:ind w:left="2983" w:hanging="360"/>
      </w:pPr>
    </w:lvl>
    <w:lvl w:ilvl="4" w:tplc="08090019" w:tentative="1">
      <w:start w:val="1"/>
      <w:numFmt w:val="lowerLetter"/>
      <w:lvlText w:val="%5."/>
      <w:lvlJc w:val="left"/>
      <w:pPr>
        <w:ind w:left="3703" w:hanging="360"/>
      </w:pPr>
    </w:lvl>
    <w:lvl w:ilvl="5" w:tplc="0809001B" w:tentative="1">
      <w:start w:val="1"/>
      <w:numFmt w:val="lowerRoman"/>
      <w:lvlText w:val="%6."/>
      <w:lvlJc w:val="right"/>
      <w:pPr>
        <w:ind w:left="4423" w:hanging="180"/>
      </w:pPr>
    </w:lvl>
    <w:lvl w:ilvl="6" w:tplc="0809000F" w:tentative="1">
      <w:start w:val="1"/>
      <w:numFmt w:val="decimal"/>
      <w:lvlText w:val="%7."/>
      <w:lvlJc w:val="left"/>
      <w:pPr>
        <w:ind w:left="5143" w:hanging="360"/>
      </w:pPr>
    </w:lvl>
    <w:lvl w:ilvl="7" w:tplc="08090019" w:tentative="1">
      <w:start w:val="1"/>
      <w:numFmt w:val="lowerLetter"/>
      <w:lvlText w:val="%8."/>
      <w:lvlJc w:val="left"/>
      <w:pPr>
        <w:ind w:left="5863" w:hanging="360"/>
      </w:pPr>
    </w:lvl>
    <w:lvl w:ilvl="8" w:tplc="08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5ADA242E"/>
    <w:multiLevelType w:val="hybridMultilevel"/>
    <w:tmpl w:val="4876438E"/>
    <w:lvl w:ilvl="0" w:tplc="29644B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36E9F"/>
    <w:multiLevelType w:val="hybridMultilevel"/>
    <w:tmpl w:val="D3DC2B12"/>
    <w:lvl w:ilvl="0" w:tplc="D3DC37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57910"/>
    <w:multiLevelType w:val="hybridMultilevel"/>
    <w:tmpl w:val="F53226B2"/>
    <w:lvl w:ilvl="0" w:tplc="C0C036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CzNDEwNTY1Nze3sDBS0lEKTi0uzszPAykwrAUARfs0YiwAAAA="/>
  </w:docVars>
  <w:rsids>
    <w:rsidRoot w:val="00B27475"/>
    <w:rsid w:val="0005330F"/>
    <w:rsid w:val="00096FF7"/>
    <w:rsid w:val="000B4E20"/>
    <w:rsid w:val="000B729A"/>
    <w:rsid w:val="000C6D9D"/>
    <w:rsid w:val="000F57A3"/>
    <w:rsid w:val="00100E46"/>
    <w:rsid w:val="001031AC"/>
    <w:rsid w:val="00142580"/>
    <w:rsid w:val="00155DB1"/>
    <w:rsid w:val="00162867"/>
    <w:rsid w:val="001A5941"/>
    <w:rsid w:val="001B2832"/>
    <w:rsid w:val="002058FE"/>
    <w:rsid w:val="00213B05"/>
    <w:rsid w:val="00213B25"/>
    <w:rsid w:val="00216FA2"/>
    <w:rsid w:val="00225D9D"/>
    <w:rsid w:val="002312E5"/>
    <w:rsid w:val="002A14D3"/>
    <w:rsid w:val="002D285A"/>
    <w:rsid w:val="00305816"/>
    <w:rsid w:val="003406E6"/>
    <w:rsid w:val="00347C36"/>
    <w:rsid w:val="003E472B"/>
    <w:rsid w:val="00401999"/>
    <w:rsid w:val="00417026"/>
    <w:rsid w:val="00441C1E"/>
    <w:rsid w:val="00470C84"/>
    <w:rsid w:val="00473C00"/>
    <w:rsid w:val="00487098"/>
    <w:rsid w:val="004D0C68"/>
    <w:rsid w:val="004D190D"/>
    <w:rsid w:val="004F70DC"/>
    <w:rsid w:val="00503D7D"/>
    <w:rsid w:val="0050571F"/>
    <w:rsid w:val="005152B5"/>
    <w:rsid w:val="00517975"/>
    <w:rsid w:val="00517C7C"/>
    <w:rsid w:val="00550BC6"/>
    <w:rsid w:val="00555BA2"/>
    <w:rsid w:val="00571E7C"/>
    <w:rsid w:val="005906C1"/>
    <w:rsid w:val="005E6508"/>
    <w:rsid w:val="005F69EF"/>
    <w:rsid w:val="00626700"/>
    <w:rsid w:val="00635861"/>
    <w:rsid w:val="0064274C"/>
    <w:rsid w:val="006739FC"/>
    <w:rsid w:val="006940AE"/>
    <w:rsid w:val="006D6D99"/>
    <w:rsid w:val="006D6DC1"/>
    <w:rsid w:val="006F6273"/>
    <w:rsid w:val="00703669"/>
    <w:rsid w:val="00721F6B"/>
    <w:rsid w:val="007F77AC"/>
    <w:rsid w:val="0081018F"/>
    <w:rsid w:val="00832DCC"/>
    <w:rsid w:val="00890594"/>
    <w:rsid w:val="008B011C"/>
    <w:rsid w:val="008B322F"/>
    <w:rsid w:val="008B5318"/>
    <w:rsid w:val="008C720E"/>
    <w:rsid w:val="00915641"/>
    <w:rsid w:val="00915A44"/>
    <w:rsid w:val="0094033B"/>
    <w:rsid w:val="00941C69"/>
    <w:rsid w:val="009828C9"/>
    <w:rsid w:val="00985003"/>
    <w:rsid w:val="00996E74"/>
    <w:rsid w:val="009A0E4D"/>
    <w:rsid w:val="009A1DC9"/>
    <w:rsid w:val="009D231E"/>
    <w:rsid w:val="009F521D"/>
    <w:rsid w:val="009F6ADC"/>
    <w:rsid w:val="00A82990"/>
    <w:rsid w:val="00AB122A"/>
    <w:rsid w:val="00AB3E3F"/>
    <w:rsid w:val="00AC30C2"/>
    <w:rsid w:val="00AE3A4C"/>
    <w:rsid w:val="00AE53EB"/>
    <w:rsid w:val="00AF4547"/>
    <w:rsid w:val="00B27475"/>
    <w:rsid w:val="00B64C3F"/>
    <w:rsid w:val="00B828C7"/>
    <w:rsid w:val="00BA2E02"/>
    <w:rsid w:val="00BC263B"/>
    <w:rsid w:val="00BF253C"/>
    <w:rsid w:val="00C02F3F"/>
    <w:rsid w:val="00C205CE"/>
    <w:rsid w:val="00C45A1B"/>
    <w:rsid w:val="00C8049D"/>
    <w:rsid w:val="00C957FB"/>
    <w:rsid w:val="00CB3266"/>
    <w:rsid w:val="00D00399"/>
    <w:rsid w:val="00D03BCD"/>
    <w:rsid w:val="00D12A24"/>
    <w:rsid w:val="00D322C1"/>
    <w:rsid w:val="00D5448B"/>
    <w:rsid w:val="00D66F3D"/>
    <w:rsid w:val="00D834FB"/>
    <w:rsid w:val="00E375FA"/>
    <w:rsid w:val="00E4129A"/>
    <w:rsid w:val="00E420C3"/>
    <w:rsid w:val="00E45F96"/>
    <w:rsid w:val="00E70A1B"/>
    <w:rsid w:val="00EF0723"/>
    <w:rsid w:val="00F20DF3"/>
    <w:rsid w:val="00F21E76"/>
    <w:rsid w:val="00F31D4F"/>
    <w:rsid w:val="00F71D91"/>
    <w:rsid w:val="00F77458"/>
    <w:rsid w:val="00F87291"/>
    <w:rsid w:val="00F90A77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7789"/>
  <w15:chartTrackingRefBased/>
  <w15:docId w15:val="{04E6970E-A986-420F-BCAA-3A5EE3E8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6D6DC1"/>
    <w:pPr>
      <w:spacing w:after="160" w:line="240" w:lineRule="exact"/>
    </w:pPr>
    <w:rPr>
      <w:rFonts w:ascii="Verdana" w:hAnsi="Verdana"/>
      <w:sz w:val="20"/>
      <w:szCs w:val="20"/>
    </w:rPr>
  </w:style>
  <w:style w:type="character" w:styleId="Strong">
    <w:name w:val="Strong"/>
    <w:qFormat/>
    <w:rsid w:val="00A82990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A8299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F69EF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C205CE"/>
  </w:style>
  <w:style w:type="paragraph" w:styleId="NoSpacing">
    <w:name w:val="No Spacing"/>
    <w:link w:val="NoSpacingChar"/>
    <w:uiPriority w:val="1"/>
    <w:qFormat/>
    <w:rsid w:val="00C205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7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7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7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720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957FB"/>
    <w:pPr>
      <w:widowControl w:val="0"/>
      <w:suppressAutoHyphens/>
      <w:spacing w:after="120"/>
    </w:pPr>
    <w:rPr>
      <w:rFonts w:eastAsia="Andale Sans UI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C957FB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1tekst">
    <w:name w:val="_1tekst"/>
    <w:basedOn w:val="Normal"/>
    <w:uiPriority w:val="99"/>
    <w:rsid w:val="00F71D91"/>
    <w:pPr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  <w:style w:type="paragraph" w:customStyle="1" w:styleId="7podnas">
    <w:name w:val="_7podnas"/>
    <w:basedOn w:val="Normal"/>
    <w:uiPriority w:val="99"/>
    <w:semiHidden/>
    <w:rsid w:val="00F71D91"/>
    <w:pPr>
      <w:spacing w:before="60"/>
      <w:jc w:val="center"/>
    </w:pPr>
    <w:rPr>
      <w:rFonts w:ascii="Tahoma" w:eastAsiaTheme="minorEastAsia" w:hAnsi="Tahoma" w:cs="Tahoma"/>
      <w:b/>
      <w:bCs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0533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33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330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utak.suk.gov.rs/vodic-za-kandid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Radojičić</dc:creator>
  <cp:keywords/>
  <dc:description/>
  <cp:lastModifiedBy>Vedrana Radojičić</cp:lastModifiedBy>
  <cp:revision>4</cp:revision>
  <dcterms:created xsi:type="dcterms:W3CDTF">2024-08-21T06:02:00Z</dcterms:created>
  <dcterms:modified xsi:type="dcterms:W3CDTF">2024-08-21T07:34:00Z</dcterms:modified>
</cp:coreProperties>
</file>