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46" w:rsidRPr="00571E7C" w:rsidRDefault="00635861">
      <w:pPr>
        <w:rPr>
          <w:lang w:val="sr-Cyrl-RS"/>
        </w:rPr>
      </w:pPr>
      <w:r w:rsidRPr="00620FAD">
        <w:rPr>
          <w:noProof/>
        </w:rPr>
        <w:drawing>
          <wp:anchor distT="0" distB="0" distL="0" distR="0" simplePos="0" relativeHeight="251659264" behindDoc="0" locked="0" layoutInCell="1" allowOverlap="1" wp14:anchorId="682D707B" wp14:editId="32410796">
            <wp:simplePos x="0" y="0"/>
            <wp:positionH relativeFrom="margin">
              <wp:posOffset>1047750</wp:posOffset>
            </wp:positionH>
            <wp:positionV relativeFrom="paragraph">
              <wp:posOffset>0</wp:posOffset>
            </wp:positionV>
            <wp:extent cx="473075" cy="701675"/>
            <wp:effectExtent l="0" t="0" r="3175" b="3175"/>
            <wp:wrapSquare wrapText="larges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7016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861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</w:p>
    <w:p w:rsidR="00635861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635861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635861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635861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635861" w:rsidRPr="00F87B09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</w:t>
      </w:r>
      <w:r w:rsidRPr="00F87B09">
        <w:rPr>
          <w:rFonts w:ascii="Times New Roman" w:hAnsi="Times New Roman" w:cs="Times New Roman"/>
          <w:b/>
          <w:sz w:val="16"/>
          <w:szCs w:val="16"/>
        </w:rPr>
        <w:t xml:space="preserve">Република Србија              </w:t>
      </w:r>
      <w:r w:rsidRPr="00F87B09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          </w:t>
      </w:r>
      <w:r w:rsidRPr="00F87B09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F87B09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     </w:t>
      </w:r>
      <w:r w:rsidRPr="00F87B09">
        <w:rPr>
          <w:rFonts w:ascii="Times New Roman" w:hAnsi="Times New Roman" w:cs="Times New Roman"/>
          <w:b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    </w:t>
      </w:r>
      <w:r w:rsidRPr="00F87B09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F87B09">
        <w:rPr>
          <w:rFonts w:ascii="Times New Roman" w:hAnsi="Times New Roman" w:cs="Times New Roman"/>
          <w:b/>
          <w:sz w:val="16"/>
          <w:szCs w:val="16"/>
          <w:lang w:val="sr-Cyrl-RS"/>
        </w:rPr>
        <w:t xml:space="preserve"> </w:t>
      </w:r>
    </w:p>
    <w:p w:rsidR="00635861" w:rsidRPr="00F87B09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  <w:lang w:val="sr-Cyrl-CS"/>
        </w:rPr>
      </w:pPr>
      <w:r w:rsidRPr="00F87B09">
        <w:rPr>
          <w:rFonts w:ascii="Times New Roman" w:hAnsi="Times New Roman" w:cs="Times New Roman"/>
          <w:b/>
          <w:sz w:val="16"/>
          <w:szCs w:val="16"/>
          <w:lang w:val="sr-Cyrl-CS"/>
        </w:rPr>
        <w:t xml:space="preserve">   </w:t>
      </w:r>
      <w:r w:rsidRPr="00F87B09">
        <w:rPr>
          <w:rFonts w:ascii="Times New Roman" w:hAnsi="Times New Roman" w:cs="Times New Roman"/>
          <w:b/>
          <w:sz w:val="16"/>
          <w:szCs w:val="16"/>
          <w:lang w:val="sr-Cyrl-RS"/>
        </w:rPr>
        <w:t>МИНИСТАРСТВО</w:t>
      </w:r>
      <w:r w:rsidRPr="00F87B0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87B09">
        <w:rPr>
          <w:rFonts w:ascii="Times New Roman" w:hAnsi="Times New Roman" w:cs="Times New Roman"/>
          <w:b/>
          <w:sz w:val="16"/>
          <w:szCs w:val="16"/>
          <w:lang w:val="sr-Cyrl-CS"/>
        </w:rPr>
        <w:t xml:space="preserve"> ЗА ЉУДСКА И МАЊИНСКА ПРАВА</w:t>
      </w:r>
    </w:p>
    <w:p w:rsidR="00635861" w:rsidRPr="00F87B09" w:rsidRDefault="00635861" w:rsidP="006358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F87B09">
        <w:rPr>
          <w:rFonts w:ascii="Times New Roman" w:hAnsi="Times New Roman" w:cs="Times New Roman"/>
          <w:b/>
          <w:sz w:val="16"/>
          <w:szCs w:val="16"/>
          <w:lang w:val="sr-Cyrl-CS"/>
        </w:rPr>
        <w:t xml:space="preserve">                           И ДРУШТВЕНИ ДИЈАЛОГ</w:t>
      </w:r>
    </w:p>
    <w:p w:rsidR="006D6DC1" w:rsidRDefault="006D6DC1"/>
    <w:p w:rsidR="00213B25" w:rsidRDefault="00213B25" w:rsidP="006D6DC1">
      <w:pPr>
        <w:ind w:firstLine="720"/>
        <w:jc w:val="both"/>
        <w:rPr>
          <w:lang w:val="ru-RU"/>
        </w:rPr>
      </w:pPr>
    </w:p>
    <w:p w:rsidR="00213B25" w:rsidRDefault="00213B25" w:rsidP="006D6DC1">
      <w:pPr>
        <w:ind w:firstLine="720"/>
        <w:jc w:val="both"/>
        <w:rPr>
          <w:lang w:val="ru-RU"/>
        </w:rPr>
      </w:pPr>
    </w:p>
    <w:p w:rsidR="006D6DC1" w:rsidRDefault="00635861" w:rsidP="006D6DC1">
      <w:pPr>
        <w:ind w:firstLine="720"/>
        <w:jc w:val="both"/>
        <w:rPr>
          <w:lang w:val="sr-Cyrl-RS"/>
        </w:rPr>
      </w:pPr>
      <w:r>
        <w:rPr>
          <w:lang w:val="ru-RU"/>
        </w:rPr>
        <w:t>Н</w:t>
      </w:r>
      <w:r w:rsidR="006D6DC1" w:rsidRPr="00B40079">
        <w:rPr>
          <w:lang w:val="ru-RU"/>
        </w:rPr>
        <w:t xml:space="preserve">а основу члана </w:t>
      </w:r>
      <w:r w:rsidR="006D6DC1" w:rsidRPr="00B40079">
        <w:rPr>
          <w:lang w:val="sr-Latn-CS"/>
        </w:rPr>
        <w:t xml:space="preserve"> 54. </w:t>
      </w:r>
      <w:r w:rsidR="006D6DC1" w:rsidRPr="00B40079">
        <w:rPr>
          <w:lang w:val="ru-RU"/>
        </w:rPr>
        <w:t xml:space="preserve">Закона о државним службеницима </w:t>
      </w:r>
      <w:r w:rsidR="006D6DC1" w:rsidRPr="00B40079">
        <w:rPr>
          <w:lang w:val="sr-Cyrl-CS"/>
        </w:rPr>
        <w:t>(„Службени гласник РС”, бр. 79/05, 81/05 – исправка, 83/05 – исправка, 64/07, 67/07 – исправка, 116/08, 104/09, 99/14</w:t>
      </w:r>
      <w:r w:rsidR="006D6DC1" w:rsidRPr="00B40079">
        <w:t xml:space="preserve">, </w:t>
      </w:r>
      <w:r w:rsidR="006D6DC1" w:rsidRPr="00B40079">
        <w:rPr>
          <w:lang w:val="sr-Cyrl-CS"/>
        </w:rPr>
        <w:t>94/17</w:t>
      </w:r>
      <w:r w:rsidR="006D6DC1">
        <w:rPr>
          <w:lang w:val="sr-Latn-CS"/>
        </w:rPr>
        <w:t xml:space="preserve">, </w:t>
      </w:r>
      <w:r w:rsidR="006D6DC1" w:rsidRPr="00B40079">
        <w:rPr>
          <w:lang w:val="sr-Cyrl-CS"/>
        </w:rPr>
        <w:t>95/18</w:t>
      </w:r>
      <w:r w:rsidR="002058FE">
        <w:rPr>
          <w:lang w:val="sr-Cyrl-CS"/>
        </w:rPr>
        <w:t xml:space="preserve">, </w:t>
      </w:r>
      <w:r w:rsidR="006D6DC1">
        <w:rPr>
          <w:lang w:val="sr-Cyrl-CS"/>
        </w:rPr>
        <w:t>157/20</w:t>
      </w:r>
      <w:r w:rsidR="002058FE">
        <w:rPr>
          <w:lang w:val="sr-Cyrl-CS"/>
        </w:rPr>
        <w:t xml:space="preserve"> и 142/22</w:t>
      </w:r>
      <w:r w:rsidR="006D6DC1" w:rsidRPr="00B40079">
        <w:rPr>
          <w:lang w:val="sr-Cyrl-CS"/>
        </w:rPr>
        <w:t xml:space="preserve">), </w:t>
      </w:r>
      <w:r w:rsidR="006D6DC1" w:rsidRPr="00B40079">
        <w:rPr>
          <w:lang w:val="ru-RU"/>
        </w:rPr>
        <w:t xml:space="preserve">члана </w:t>
      </w:r>
      <w:r w:rsidR="006D6DC1" w:rsidRPr="00B40079">
        <w:rPr>
          <w:color w:val="000000"/>
          <w:lang w:val="ru-RU"/>
        </w:rPr>
        <w:t>9</w:t>
      </w:r>
      <w:r w:rsidR="006D6DC1">
        <w:rPr>
          <w:color w:val="000000"/>
          <w:lang w:val="ru-RU"/>
        </w:rPr>
        <w:t xml:space="preserve">. став 1. </w:t>
      </w:r>
      <w:r w:rsidR="006D6DC1" w:rsidRPr="00B40079">
        <w:rPr>
          <w:lang w:val="ru-RU"/>
        </w:rPr>
        <w:t>Уредбе о интерном и јавном конкурсу за попуњавање радних места у државним органима</w:t>
      </w:r>
      <w:r w:rsidR="006D6DC1" w:rsidRPr="00B40079">
        <w:rPr>
          <w:lang w:val="sr-Latn-CS"/>
        </w:rPr>
        <w:t xml:space="preserve"> </w:t>
      </w:r>
      <w:r w:rsidR="006D6DC1" w:rsidRPr="00B40079">
        <w:rPr>
          <w:lang w:val="ru-RU"/>
        </w:rPr>
        <w:t>(„Службени гласник РС”, бр. 2/19</w:t>
      </w:r>
      <w:r w:rsidR="006D6DC1">
        <w:t xml:space="preserve"> </w:t>
      </w:r>
      <w:r w:rsidR="006D6DC1">
        <w:rPr>
          <w:lang w:val="sr-Cyrl-CS"/>
        </w:rPr>
        <w:t>и 67/21</w:t>
      </w:r>
      <w:r w:rsidR="006D6DC1">
        <w:rPr>
          <w:lang w:val="ru-RU"/>
        </w:rPr>
        <w:t xml:space="preserve">) и </w:t>
      </w:r>
      <w:r w:rsidR="00A82990">
        <w:rPr>
          <w:lang w:val="sr-Cyrl-RS"/>
        </w:rPr>
        <w:t>Закључка Комисије за давање сагласности за ново запошљавање и додатно радно ангажовање код корисника ја</w:t>
      </w:r>
      <w:r w:rsidR="002058FE">
        <w:rPr>
          <w:lang w:val="sr-Cyrl-RS"/>
        </w:rPr>
        <w:t xml:space="preserve">вних средстава 51 Број: </w:t>
      </w:r>
      <w:r w:rsidR="00591D54" w:rsidRPr="00187778">
        <w:rPr>
          <w:lang w:val="sr-Cyrl-RS"/>
        </w:rPr>
        <w:t xml:space="preserve">112-6903/2024 </w:t>
      </w:r>
      <w:r w:rsidR="00591D54">
        <w:rPr>
          <w:lang w:val="sr-Cyrl-RS"/>
        </w:rPr>
        <w:t>од 30</w:t>
      </w:r>
      <w:r w:rsidR="00A82990">
        <w:rPr>
          <w:lang w:val="sr-Cyrl-RS"/>
        </w:rPr>
        <w:t xml:space="preserve">. </w:t>
      </w:r>
      <w:r w:rsidR="00591D54">
        <w:rPr>
          <w:lang w:val="sr-Cyrl-RS"/>
        </w:rPr>
        <w:t>јула 2024</w:t>
      </w:r>
      <w:r w:rsidR="00A82990">
        <w:rPr>
          <w:lang w:val="sr-Cyrl-RS"/>
        </w:rPr>
        <w:t xml:space="preserve">. године,  </w:t>
      </w:r>
      <w:r>
        <w:rPr>
          <w:lang w:val="ru-RU"/>
        </w:rPr>
        <w:t xml:space="preserve">Министарство за људска и мањинска права и друштвени дијалог, </w:t>
      </w:r>
      <w:r w:rsidR="00A82990">
        <w:rPr>
          <w:lang w:val="sr-Cyrl-RS"/>
        </w:rPr>
        <w:t>оглашава</w:t>
      </w:r>
    </w:p>
    <w:p w:rsidR="00A82990" w:rsidRDefault="00A82990" w:rsidP="006D6DC1">
      <w:pPr>
        <w:ind w:firstLine="720"/>
        <w:jc w:val="both"/>
        <w:rPr>
          <w:lang w:val="sr-Cyrl-RS"/>
        </w:rPr>
      </w:pPr>
    </w:p>
    <w:p w:rsidR="00A82990" w:rsidRDefault="00A82990" w:rsidP="006D6DC1">
      <w:pPr>
        <w:ind w:firstLine="720"/>
        <w:jc w:val="both"/>
        <w:rPr>
          <w:lang w:val="sr-Cyrl-RS"/>
        </w:rPr>
      </w:pPr>
    </w:p>
    <w:p w:rsidR="00A82990" w:rsidRPr="00A82990" w:rsidRDefault="00A82990" w:rsidP="006D6DC1">
      <w:pPr>
        <w:ind w:firstLine="720"/>
        <w:jc w:val="both"/>
        <w:rPr>
          <w:b/>
          <w:lang w:val="sr-Cyrl-RS"/>
        </w:rPr>
      </w:pPr>
      <w:r>
        <w:rPr>
          <w:lang w:val="sr-Cyrl-RS"/>
        </w:rPr>
        <w:t xml:space="preserve">                                                   </w:t>
      </w:r>
      <w:r w:rsidRPr="00A82990">
        <w:rPr>
          <w:b/>
          <w:lang w:val="sr-Cyrl-RS"/>
        </w:rPr>
        <w:t>ЈАВНИ КОНКУРС</w:t>
      </w:r>
    </w:p>
    <w:p w:rsidR="00A82990" w:rsidRDefault="00A82990" w:rsidP="006D6DC1">
      <w:pPr>
        <w:ind w:firstLine="720"/>
        <w:jc w:val="both"/>
        <w:rPr>
          <w:b/>
          <w:lang w:val="sr-Cyrl-RS"/>
        </w:rPr>
      </w:pPr>
      <w:r w:rsidRPr="00A82990">
        <w:rPr>
          <w:b/>
          <w:lang w:val="sr-Cyrl-RS"/>
        </w:rPr>
        <w:t xml:space="preserve">          </w:t>
      </w:r>
      <w:r w:rsidR="003E472B">
        <w:rPr>
          <w:b/>
          <w:lang w:val="sr-Cyrl-RS"/>
        </w:rPr>
        <w:t xml:space="preserve">  </w:t>
      </w:r>
      <w:r w:rsidRPr="00A82990">
        <w:rPr>
          <w:b/>
          <w:lang w:val="sr-Cyrl-RS"/>
        </w:rPr>
        <w:t xml:space="preserve">   ЗА ПОПУЊАВАЊЕ ИЗВРШИЛАЧКИХ РАДНИХ МЕСТА</w:t>
      </w:r>
    </w:p>
    <w:p w:rsidR="00721F6B" w:rsidRPr="00A82990" w:rsidRDefault="00721F6B" w:rsidP="006D6DC1">
      <w:pPr>
        <w:ind w:firstLine="720"/>
        <w:jc w:val="both"/>
        <w:rPr>
          <w:b/>
          <w:lang w:val="ru-RU"/>
        </w:rPr>
      </w:pPr>
    </w:p>
    <w:p w:rsidR="006D6DC1" w:rsidRDefault="006D6DC1">
      <w:pPr>
        <w:rPr>
          <w:b/>
          <w:lang w:val="sr-Cyrl-RS"/>
        </w:rPr>
      </w:pPr>
    </w:p>
    <w:p w:rsidR="00A82990" w:rsidRPr="00A82990" w:rsidRDefault="00A82990" w:rsidP="008B011C">
      <w:pPr>
        <w:shd w:val="clear" w:color="auto" w:fill="FFFFFF"/>
        <w:jc w:val="both"/>
        <w:textAlignment w:val="baseline"/>
        <w:rPr>
          <w:rStyle w:val="Strong"/>
          <w:color w:val="000000"/>
          <w:bdr w:val="none" w:sz="0" w:space="0" w:color="auto" w:frame="1"/>
          <w:lang w:val="sr-Latn-RS"/>
        </w:rPr>
      </w:pPr>
      <w:r>
        <w:rPr>
          <w:rStyle w:val="Strong"/>
          <w:color w:val="000000"/>
          <w:bdr w:val="none" w:sz="0" w:space="0" w:color="auto" w:frame="1"/>
        </w:rPr>
        <w:t xml:space="preserve">I </w:t>
      </w:r>
      <w:r w:rsidRPr="00B40079">
        <w:rPr>
          <w:rStyle w:val="Strong"/>
          <w:color w:val="000000"/>
          <w:bdr w:val="none" w:sz="0" w:space="0" w:color="auto" w:frame="1"/>
        </w:rPr>
        <w:t xml:space="preserve">Орган у коме се </w:t>
      </w:r>
      <w:r>
        <w:rPr>
          <w:rStyle w:val="Strong"/>
          <w:color w:val="000000"/>
          <w:bdr w:val="none" w:sz="0" w:space="0" w:color="auto" w:frame="1"/>
          <w:lang w:val="sr-Cyrl-RS"/>
        </w:rPr>
        <w:t xml:space="preserve"> </w:t>
      </w:r>
      <w:r w:rsidRPr="00B40079">
        <w:rPr>
          <w:rStyle w:val="Strong"/>
          <w:color w:val="000000"/>
          <w:bdr w:val="none" w:sz="0" w:space="0" w:color="auto" w:frame="1"/>
        </w:rPr>
        <w:t>попуњава</w:t>
      </w:r>
      <w:r>
        <w:rPr>
          <w:rStyle w:val="Strong"/>
          <w:color w:val="000000"/>
          <w:bdr w:val="none" w:sz="0" w:space="0" w:color="auto" w:frame="1"/>
          <w:lang w:val="sr-Cyrl-CS"/>
        </w:rPr>
        <w:t>ју:</w:t>
      </w:r>
    </w:p>
    <w:p w:rsidR="00A82990" w:rsidRPr="00B40079" w:rsidRDefault="00A82990" w:rsidP="00A82990">
      <w:pPr>
        <w:shd w:val="clear" w:color="auto" w:fill="FFFFFF"/>
        <w:jc w:val="both"/>
        <w:textAlignment w:val="baseline"/>
        <w:rPr>
          <w:rStyle w:val="Strong"/>
          <w:color w:val="000000"/>
          <w:bdr w:val="none" w:sz="0" w:space="0" w:color="auto" w:frame="1"/>
          <w:lang w:val="sr-Cyrl-CS"/>
        </w:rPr>
      </w:pPr>
    </w:p>
    <w:p w:rsidR="00A82990" w:rsidRPr="00635861" w:rsidRDefault="00A82990" w:rsidP="00A82990">
      <w:pPr>
        <w:shd w:val="clear" w:color="auto" w:fill="FFFFFF"/>
        <w:jc w:val="both"/>
        <w:textAlignment w:val="baseline"/>
        <w:rPr>
          <w:rStyle w:val="Strong"/>
          <w:b w:val="0"/>
          <w:color w:val="000000"/>
          <w:bdr w:val="none" w:sz="0" w:space="0" w:color="auto" w:frame="1"/>
          <w:lang w:val="sr-Cyrl-CS"/>
        </w:rPr>
      </w:pPr>
      <w:r>
        <w:rPr>
          <w:b/>
          <w:color w:val="000000"/>
          <w:lang w:val="sr-Cyrl-CS"/>
        </w:rPr>
        <w:t>Министарствo</w:t>
      </w:r>
      <w:r>
        <w:rPr>
          <w:b/>
          <w:color w:val="000000"/>
          <w:lang w:val="sr-Latn-CS"/>
        </w:rPr>
        <w:t xml:space="preserve"> </w:t>
      </w:r>
      <w:r>
        <w:rPr>
          <w:b/>
          <w:color w:val="000000"/>
          <w:lang w:val="sr-Cyrl-CS"/>
        </w:rPr>
        <w:t>за људска и мањинска права и друштвени дијалог</w:t>
      </w:r>
      <w:r w:rsidRPr="00B40079">
        <w:rPr>
          <w:rStyle w:val="Strong"/>
          <w:color w:val="000000"/>
          <w:bdr w:val="none" w:sz="0" w:space="0" w:color="auto" w:frame="1"/>
          <w:lang w:val="sr-Cyrl-CS"/>
        </w:rPr>
        <w:t xml:space="preserve">, </w:t>
      </w:r>
      <w:r w:rsidR="00635861" w:rsidRPr="00635861">
        <w:rPr>
          <w:rStyle w:val="Strong"/>
          <w:b w:val="0"/>
          <w:color w:val="000000"/>
          <w:bdr w:val="none" w:sz="0" w:space="0" w:color="auto" w:frame="1"/>
          <w:lang w:val="sr-Cyrl-CS"/>
        </w:rPr>
        <w:t xml:space="preserve">Нови </w:t>
      </w:r>
      <w:r w:rsidRPr="00635861">
        <w:rPr>
          <w:rStyle w:val="Strong"/>
          <w:b w:val="0"/>
          <w:color w:val="000000"/>
          <w:bdr w:val="none" w:sz="0" w:space="0" w:color="auto" w:frame="1"/>
          <w:lang w:val="sr-Cyrl-CS"/>
        </w:rPr>
        <w:t>Београд</w:t>
      </w:r>
      <w:r w:rsidR="00635861" w:rsidRPr="00635861">
        <w:rPr>
          <w:rStyle w:val="Strong"/>
          <w:b w:val="0"/>
          <w:color w:val="000000"/>
          <w:bdr w:val="none" w:sz="0" w:space="0" w:color="auto" w:frame="1"/>
          <w:lang w:val="sr-Cyrl-CS"/>
        </w:rPr>
        <w:t>, Булевар Михајла Пупина бр.</w:t>
      </w:r>
      <w:r w:rsidR="00635861">
        <w:rPr>
          <w:rStyle w:val="Strong"/>
          <w:b w:val="0"/>
          <w:color w:val="000000"/>
          <w:bdr w:val="none" w:sz="0" w:space="0" w:color="auto" w:frame="1"/>
          <w:lang w:val="sr-Cyrl-CS"/>
        </w:rPr>
        <w:t xml:space="preserve"> </w:t>
      </w:r>
      <w:r w:rsidR="00635861" w:rsidRPr="00635861">
        <w:rPr>
          <w:rStyle w:val="Strong"/>
          <w:b w:val="0"/>
          <w:color w:val="000000"/>
          <w:bdr w:val="none" w:sz="0" w:space="0" w:color="auto" w:frame="1"/>
          <w:lang w:val="sr-Cyrl-CS"/>
        </w:rPr>
        <w:t>2.</w:t>
      </w:r>
    </w:p>
    <w:p w:rsidR="00703669" w:rsidRPr="00B40079" w:rsidRDefault="00703669" w:rsidP="00A82990">
      <w:pPr>
        <w:shd w:val="clear" w:color="auto" w:fill="FFFFFF"/>
        <w:jc w:val="both"/>
        <w:textAlignment w:val="baseline"/>
        <w:rPr>
          <w:rStyle w:val="Strong"/>
          <w:color w:val="000000"/>
          <w:bdr w:val="none" w:sz="0" w:space="0" w:color="auto" w:frame="1"/>
          <w:lang w:val="sr-Cyrl-CS"/>
        </w:rPr>
      </w:pPr>
    </w:p>
    <w:p w:rsidR="00A82990" w:rsidRDefault="00A82990" w:rsidP="00703669">
      <w:pPr>
        <w:shd w:val="clear" w:color="auto" w:fill="FFFFFF"/>
        <w:jc w:val="both"/>
        <w:textAlignment w:val="baseline"/>
        <w:rPr>
          <w:rStyle w:val="Strong"/>
          <w:color w:val="000000"/>
          <w:bdr w:val="none" w:sz="0" w:space="0" w:color="auto" w:frame="1"/>
          <w:lang w:val="sr-Cyrl-CS"/>
        </w:rPr>
      </w:pPr>
      <w:r>
        <w:rPr>
          <w:rStyle w:val="Strong"/>
          <w:color w:val="000000"/>
          <w:bdr w:val="none" w:sz="0" w:space="0" w:color="auto" w:frame="1"/>
          <w:lang w:val="sr-Latn-RS"/>
        </w:rPr>
        <w:t xml:space="preserve">II </w:t>
      </w:r>
      <w:r>
        <w:rPr>
          <w:rStyle w:val="Strong"/>
          <w:color w:val="000000"/>
          <w:bdr w:val="none" w:sz="0" w:space="0" w:color="auto" w:frame="1"/>
          <w:lang w:val="sr-Cyrl-RS"/>
        </w:rPr>
        <w:t xml:space="preserve">Радна места </w:t>
      </w:r>
      <w:r>
        <w:rPr>
          <w:rStyle w:val="Strong"/>
          <w:color w:val="000000"/>
          <w:bdr w:val="none" w:sz="0" w:space="0" w:color="auto" w:frame="1"/>
          <w:lang w:val="sr-Cyrl-CS"/>
        </w:rPr>
        <w:t>која</w:t>
      </w:r>
      <w:r w:rsidRPr="00B40079">
        <w:rPr>
          <w:rStyle w:val="Strong"/>
          <w:color w:val="000000"/>
          <w:bdr w:val="none" w:sz="0" w:space="0" w:color="auto" w:frame="1"/>
          <w:lang w:val="sr-Cyrl-CS"/>
        </w:rPr>
        <w:t xml:space="preserve"> се попуњава</w:t>
      </w:r>
      <w:r>
        <w:rPr>
          <w:rStyle w:val="Strong"/>
          <w:color w:val="000000"/>
          <w:bdr w:val="none" w:sz="0" w:space="0" w:color="auto" w:frame="1"/>
          <w:lang w:val="sr-Cyrl-CS"/>
        </w:rPr>
        <w:t>ју</w:t>
      </w:r>
      <w:r w:rsidRPr="00B40079">
        <w:rPr>
          <w:rStyle w:val="Strong"/>
          <w:color w:val="000000"/>
          <w:bdr w:val="none" w:sz="0" w:space="0" w:color="auto" w:frame="1"/>
          <w:lang w:val="sr-Cyrl-CS"/>
        </w:rPr>
        <w:t>:</w:t>
      </w:r>
    </w:p>
    <w:p w:rsidR="00B64C3F" w:rsidRDefault="00B64C3F" w:rsidP="00703669">
      <w:pPr>
        <w:shd w:val="clear" w:color="auto" w:fill="FFFFFF"/>
        <w:jc w:val="both"/>
        <w:textAlignment w:val="baseline"/>
        <w:rPr>
          <w:rStyle w:val="Strong"/>
          <w:color w:val="000000"/>
          <w:bdr w:val="none" w:sz="0" w:space="0" w:color="auto" w:frame="1"/>
          <w:lang w:val="sr-Cyrl-CS"/>
        </w:rPr>
      </w:pPr>
    </w:p>
    <w:p w:rsidR="00A82990" w:rsidRPr="00BD5CEB" w:rsidRDefault="00B64C3F" w:rsidP="00B64C3F">
      <w:pPr>
        <w:shd w:val="clear" w:color="auto" w:fill="FFFFFF"/>
        <w:jc w:val="both"/>
        <w:textAlignment w:val="baseline"/>
        <w:rPr>
          <w:lang w:val="sr-Cyrl-RS"/>
        </w:rPr>
      </w:pPr>
      <w:r>
        <w:rPr>
          <w:lang w:val="sr-Cyrl-RS"/>
        </w:rPr>
        <w:t xml:space="preserve">1. </w:t>
      </w:r>
      <w:r w:rsidRPr="00BD5CEB">
        <w:rPr>
          <w:b/>
        </w:rPr>
        <w:t xml:space="preserve">Радно место за </w:t>
      </w:r>
      <w:r w:rsidR="00BD5CEB" w:rsidRPr="00BD5CEB">
        <w:rPr>
          <w:b/>
        </w:rPr>
        <w:t>праћење примене међународног уговора и регионалних мера у области елиминисања расне дискриминације и нетолеранције и заштите права детета</w:t>
      </w:r>
      <w:r w:rsidR="00BD5CEB" w:rsidRPr="00BD5CEB">
        <w:rPr>
          <w:lang w:val="sr-Cyrl-CS"/>
        </w:rPr>
        <w:t>,</w:t>
      </w:r>
      <w:r w:rsidR="00BD5CEB" w:rsidRPr="00187778">
        <w:rPr>
          <w:lang w:val="sr-Cyrl-CS"/>
        </w:rPr>
        <w:t xml:space="preserve"> Сектор за људска права, </w:t>
      </w:r>
      <w:r w:rsidR="00BD5CEB">
        <w:rPr>
          <w:lang w:val="sr-Cyrl-RS"/>
        </w:rPr>
        <w:t>звање самостални саветник</w:t>
      </w:r>
      <w:r w:rsidR="00D00399">
        <w:t xml:space="preserve"> </w:t>
      </w:r>
      <w:r w:rsidR="00A82990" w:rsidRPr="009828C9">
        <w:rPr>
          <w:lang w:val="sr-Cyrl-RS"/>
        </w:rPr>
        <w:t xml:space="preserve">- </w:t>
      </w:r>
      <w:r w:rsidR="00A82990" w:rsidRPr="00BD5CEB">
        <w:rPr>
          <w:lang w:val="sr-Cyrl-RS"/>
        </w:rPr>
        <w:t>1 извршилац</w:t>
      </w:r>
    </w:p>
    <w:p w:rsidR="009A0E4D" w:rsidRPr="009828C9" w:rsidRDefault="009A0E4D" w:rsidP="009828C9">
      <w:pPr>
        <w:shd w:val="clear" w:color="auto" w:fill="FFFFFF"/>
        <w:ind w:firstLine="567"/>
        <w:jc w:val="both"/>
        <w:textAlignment w:val="baseline"/>
        <w:rPr>
          <w:rStyle w:val="Strong"/>
          <w:color w:val="000000"/>
          <w:bdr w:val="none" w:sz="0" w:space="0" w:color="auto" w:frame="1"/>
          <w:lang w:val="sr-Cyrl-CS"/>
        </w:rPr>
      </w:pPr>
    </w:p>
    <w:p w:rsidR="00B64C3F" w:rsidRPr="001C4186" w:rsidRDefault="00213B05" w:rsidP="00B64C3F">
      <w:pPr>
        <w:jc w:val="both"/>
        <w:rPr>
          <w:rFonts w:eastAsia="Calibri"/>
          <w:lang w:val="sr-Latn-RS"/>
        </w:rPr>
      </w:pPr>
      <w:r>
        <w:rPr>
          <w:rStyle w:val="Strong"/>
          <w:color w:val="000000"/>
          <w:bdr w:val="none" w:sz="0" w:space="0" w:color="auto" w:frame="1"/>
          <w:lang w:val="sr-Cyrl-CS"/>
        </w:rPr>
        <w:t xml:space="preserve">Опис послова: </w:t>
      </w:r>
      <w:r w:rsidR="00BD5CEB" w:rsidRPr="001C4186">
        <w:rPr>
          <w:lang w:val="sr-Latn-RS"/>
        </w:rPr>
        <w:t>Израђује извештаје о примени Међународне конвенције о укидању свих облика расне дискриминације и Конвенције о правима детета;  учествује у раду државне делегације пред Комитетом за укидање расне дискриминације и Комитетом за права детета; прати примену закључних примедаба Комитета за укидање расне дискриминације и Комитета о правима детета у вези са представљеним државним извештајима</w:t>
      </w:r>
      <w:r w:rsidR="00BD5CEB" w:rsidRPr="001C4186">
        <w:rPr>
          <w:lang w:val="sr-Cyrl-RS"/>
        </w:rPr>
        <w:t xml:space="preserve"> и израђује извештаје и анализе о томе</w:t>
      </w:r>
      <w:r w:rsidR="00BD5CEB" w:rsidRPr="001C4186">
        <w:rPr>
          <w:lang w:val="sr-Latn-RS"/>
        </w:rPr>
        <w:t xml:space="preserve">; припрема одговоре на појединачне представке грађана против Републике Србије упућене Комитету за укидање расне дискриминације и Комитету за права детета; прати примену Факултативног протокола о продаји деце, дечјој проституцији и дечјој порнографији уз Конвенцију о правима детета и  Факултативног протокола о учешћу деце у оружаним сукобима уз Конвенцију о правима детета; обавља послове лица </w:t>
      </w:r>
      <w:r w:rsidR="00BD5CEB" w:rsidRPr="001C4186">
        <w:rPr>
          <w:lang w:val="sr-Cyrl-RS"/>
        </w:rPr>
        <w:t xml:space="preserve">задуженог </w:t>
      </w:r>
      <w:r w:rsidR="00BD5CEB" w:rsidRPr="001C4186">
        <w:rPr>
          <w:lang w:val="sr-Latn-RS"/>
        </w:rPr>
        <w:t xml:space="preserve">за везу са Европском комисијом против расизма и нетолеранције и прати примену препорука комисије у вези са борбом против расизма, ксенофобије, антисемитизма и нетолеранције; припрема извештаје за специјалне процедуре УН у области борбе против </w:t>
      </w:r>
      <w:r w:rsidR="00BD5CEB" w:rsidRPr="001C4186">
        <w:rPr>
          <w:lang w:val="sr-Latn-RS"/>
        </w:rPr>
        <w:lastRenderedPageBreak/>
        <w:t>расне дискриминације и заштите права детета</w:t>
      </w:r>
      <w:r w:rsidR="00BD5CEB" w:rsidRPr="001C4186">
        <w:rPr>
          <w:lang w:val="sr-Cyrl-RS"/>
        </w:rPr>
        <w:t>,</w:t>
      </w:r>
      <w:r w:rsidR="00BD5CEB" w:rsidRPr="001C4186">
        <w:rPr>
          <w:lang w:val="sr-Latn-RS"/>
        </w:rPr>
        <w:t xml:space="preserve"> прати примену препорука механизама УН за људска права,</w:t>
      </w:r>
      <w:r w:rsidR="00BD5CEB" w:rsidRPr="001C4186">
        <w:rPr>
          <w:lang w:val="sr-Cyrl-RS"/>
        </w:rPr>
        <w:t xml:space="preserve"> </w:t>
      </w:r>
      <w:r w:rsidR="00BD5CEB" w:rsidRPr="001C4186">
        <w:rPr>
          <w:lang w:val="sr-Latn-RS"/>
        </w:rPr>
        <w:t>организује седнице Савета за праћење примене препорука механизама УН за људска права и припрема записнике и информације у вези са седницама Савета; обавља</w:t>
      </w:r>
      <w:r w:rsidR="00BD5CEB" w:rsidRPr="001C4186">
        <w:rPr>
          <w:lang w:val="sr-Cyrl-CS"/>
        </w:rPr>
        <w:t xml:space="preserve"> </w:t>
      </w:r>
      <w:r w:rsidR="00BD5CEB" w:rsidRPr="001C4186">
        <w:rPr>
          <w:lang w:val="sr-Latn-RS"/>
        </w:rPr>
        <w:t>и друге послове по налогу помоћника министра.</w:t>
      </w:r>
    </w:p>
    <w:p w:rsidR="003406E6" w:rsidRDefault="003406E6" w:rsidP="00635861">
      <w:pPr>
        <w:ind w:firstLine="720"/>
        <w:jc w:val="both"/>
        <w:rPr>
          <w:lang w:val="sr-Latn-RS"/>
        </w:rPr>
      </w:pPr>
    </w:p>
    <w:p w:rsidR="00BD5CEB" w:rsidRPr="001C4186" w:rsidRDefault="003406E6" w:rsidP="00BD5CEB">
      <w:pPr>
        <w:jc w:val="both"/>
        <w:rPr>
          <w:lang w:val="sr-Latn-RS"/>
        </w:rPr>
      </w:pPr>
      <w:r w:rsidRPr="003406E6">
        <w:rPr>
          <w:b/>
          <w:lang w:val="sr-Cyrl-RS"/>
        </w:rPr>
        <w:t>Услови:</w:t>
      </w:r>
      <w:r>
        <w:rPr>
          <w:lang w:val="sr-Cyrl-RS"/>
        </w:rPr>
        <w:t xml:space="preserve"> </w:t>
      </w:r>
      <w:r w:rsidR="00BD5CEB" w:rsidRPr="001C4186">
        <w:rPr>
          <w:spacing w:val="-4"/>
          <w:lang w:val="sr-Latn-RS"/>
        </w:rPr>
        <w:t xml:space="preserve">Стечено високо образовање из </w:t>
      </w:r>
      <w:r w:rsidR="00BD5CEB" w:rsidRPr="001C4186">
        <w:rPr>
          <w:shd w:val="clear" w:color="auto" w:fill="FFFFFF"/>
          <w:lang w:val="sr-Latn-RS"/>
        </w:rPr>
        <w:t xml:space="preserve">научне, односно стручне области у оквиру образовно научног поља </w:t>
      </w:r>
      <w:r w:rsidR="00BD5CEB" w:rsidRPr="001C4186">
        <w:rPr>
          <w:spacing w:val="-4"/>
          <w:lang w:val="sr-Latn-RS"/>
        </w:rPr>
        <w:t xml:space="preserve">друштвено-хуманистичких наука </w:t>
      </w:r>
      <w:r w:rsidR="00BD5CEB" w:rsidRPr="001C4186">
        <w:rPr>
          <w:lang w:val="sr-Latn-RS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 или на специјалистичким студијама на факултету;</w:t>
      </w:r>
      <w:r w:rsidR="00BD5CEB" w:rsidRPr="001C4186">
        <w:rPr>
          <w:spacing w:val="-4"/>
          <w:lang w:val="sr-Latn-RS"/>
        </w:rPr>
        <w:t xml:space="preserve"> најмање пет година радног искуства у струци, положен државни стручни испит, </w:t>
      </w:r>
      <w:r w:rsidR="00BD5CEB" w:rsidRPr="001C4186">
        <w:rPr>
          <w:lang w:val="sr-Latn-RS"/>
        </w:rPr>
        <w:t>као и потребне компетенције за обављање послова радног места.</w:t>
      </w:r>
    </w:p>
    <w:p w:rsidR="00B64C3F" w:rsidRPr="001C4186" w:rsidRDefault="00B64C3F" w:rsidP="00B64C3F">
      <w:pPr>
        <w:tabs>
          <w:tab w:val="left" w:pos="720"/>
        </w:tabs>
        <w:jc w:val="both"/>
        <w:rPr>
          <w:lang w:val="sr-Cyrl-CS"/>
        </w:rPr>
      </w:pPr>
    </w:p>
    <w:p w:rsidR="009828C9" w:rsidRPr="00BD5CEB" w:rsidRDefault="00B64C3F" w:rsidP="00B64C3F">
      <w:pPr>
        <w:jc w:val="both"/>
        <w:rPr>
          <w:lang w:val="sr-Cyrl-RS"/>
        </w:rPr>
      </w:pPr>
      <w:r>
        <w:rPr>
          <w:lang w:val="sr-Cyrl-RS"/>
        </w:rPr>
        <w:t xml:space="preserve">2. </w:t>
      </w:r>
      <w:r w:rsidRPr="00B64C3F">
        <w:rPr>
          <w:b/>
        </w:rPr>
        <w:t>Радно</w:t>
      </w:r>
      <w:r w:rsidRPr="00B64C3F">
        <w:rPr>
          <w:b/>
          <w:lang w:val="sr-Cyrl-CS"/>
        </w:rPr>
        <w:t xml:space="preserve"> </w:t>
      </w:r>
      <w:r w:rsidRPr="00B64C3F">
        <w:rPr>
          <w:b/>
        </w:rPr>
        <w:t>место</w:t>
      </w:r>
      <w:r w:rsidRPr="00B64C3F">
        <w:rPr>
          <w:b/>
          <w:lang w:val="sr-Cyrl-RS"/>
        </w:rPr>
        <w:t xml:space="preserve"> </w:t>
      </w:r>
      <w:r w:rsidR="00BD5CEB" w:rsidRPr="00BD5CEB">
        <w:rPr>
          <w:b/>
        </w:rPr>
        <w:t>за</w:t>
      </w:r>
      <w:r w:rsidR="00BD5CEB" w:rsidRPr="00BD5CEB">
        <w:rPr>
          <w:b/>
          <w:lang w:val="sr-Cyrl-RS"/>
        </w:rPr>
        <w:t xml:space="preserve"> </w:t>
      </w:r>
      <w:r w:rsidR="00BD5CEB" w:rsidRPr="00BD5CEB">
        <w:rPr>
          <w:b/>
        </w:rPr>
        <w:t>стручну подршку нормативним пословима у области родне равноправности</w:t>
      </w:r>
      <w:r w:rsidR="00BD5CEB" w:rsidRPr="00BD5CEB">
        <w:rPr>
          <w:b/>
          <w:lang w:val="sr-Cyrl-RS"/>
        </w:rPr>
        <w:t>,</w:t>
      </w:r>
      <w:r w:rsidR="00BD5CEB" w:rsidRPr="00187778">
        <w:rPr>
          <w:lang w:val="sr-Cyrl-RS"/>
        </w:rPr>
        <w:t xml:space="preserve"> </w:t>
      </w:r>
      <w:r w:rsidR="00BD5CEB" w:rsidRPr="00187778">
        <w:rPr>
          <w:lang w:val="sr-Cyrl-CS"/>
        </w:rPr>
        <w:t xml:space="preserve">Група за унапређење родне равноправности, </w:t>
      </w:r>
      <w:r w:rsidR="00BD5CEB" w:rsidRPr="00187778">
        <w:t>Сектор за антидискриминациону политику и унапређење родне равноправности</w:t>
      </w:r>
      <w:r w:rsidR="00BD5CEB" w:rsidRPr="00187778">
        <w:rPr>
          <w:lang w:val="sr-Cyrl-RS"/>
        </w:rPr>
        <w:t>,</w:t>
      </w:r>
      <w:r w:rsidR="00BD5CEB" w:rsidRPr="00187778">
        <w:rPr>
          <w:bCs/>
          <w:noProof/>
          <w:lang w:val="sr-Cyrl-CS"/>
        </w:rPr>
        <w:t xml:space="preserve"> звање саветник</w:t>
      </w:r>
      <w:r w:rsidR="00BD5CEB">
        <w:rPr>
          <w:bCs/>
          <w:noProof/>
          <w:lang w:val="sr-Cyrl-CS"/>
        </w:rPr>
        <w:t xml:space="preserve"> </w:t>
      </w:r>
      <w:r w:rsidR="00D5448B">
        <w:rPr>
          <w:lang w:val="sr-Cyrl-RS"/>
        </w:rPr>
        <w:t xml:space="preserve">- </w:t>
      </w:r>
      <w:r w:rsidR="00D5448B" w:rsidRPr="00BD5CEB">
        <w:rPr>
          <w:lang w:val="sr-Cyrl-RS"/>
        </w:rPr>
        <w:t>1 извршилац</w:t>
      </w:r>
    </w:p>
    <w:p w:rsidR="00F77458" w:rsidRDefault="00F77458" w:rsidP="00F77458">
      <w:pPr>
        <w:jc w:val="both"/>
        <w:rPr>
          <w:lang w:val="sr-Cyrl-RS"/>
        </w:rPr>
      </w:pPr>
    </w:p>
    <w:p w:rsidR="00B64C3F" w:rsidRPr="001C4186" w:rsidRDefault="00D5448B" w:rsidP="00B64C3F">
      <w:pPr>
        <w:jc w:val="both"/>
        <w:rPr>
          <w:lang w:val="sr-Cyrl-CS"/>
        </w:rPr>
      </w:pPr>
      <w:r w:rsidRPr="00D5448B">
        <w:rPr>
          <w:rFonts w:eastAsia="Calibri"/>
          <w:b/>
          <w:lang w:val="sr-Cyrl-RS"/>
        </w:rPr>
        <w:t>Опис послова:</w:t>
      </w:r>
      <w:r>
        <w:rPr>
          <w:rFonts w:eastAsia="Calibri"/>
          <w:lang w:val="sr-Cyrl-RS"/>
        </w:rPr>
        <w:t xml:space="preserve"> </w:t>
      </w:r>
      <w:r w:rsidR="00BD5CEB" w:rsidRPr="001C4186">
        <w:rPr>
          <w:lang w:val="sr-Latn-RS"/>
        </w:rPr>
        <w:t>Учествује у припреми стручних основа за израду нацрта закона и предлога других аката из области родне равноправности;</w:t>
      </w:r>
      <w:r w:rsidR="00BD5CEB" w:rsidRPr="001C4186">
        <w:rPr>
          <w:lang w:val="sr-Cyrl-CS"/>
        </w:rPr>
        <w:t xml:space="preserve"> </w:t>
      </w:r>
      <w:r w:rsidR="00BD5CEB" w:rsidRPr="001C4186">
        <w:rPr>
          <w:lang w:val="sr-Latn-RS"/>
        </w:rPr>
        <w:t xml:space="preserve"> обавља послове у поступку израде предлога усклађивања националног законодавства са правним тековинама ЕУ;</w:t>
      </w:r>
      <w:r w:rsidR="00BD5CEB" w:rsidRPr="001C4186">
        <w:rPr>
          <w:lang w:val="sr-Cyrl-CS"/>
        </w:rPr>
        <w:t xml:space="preserve"> </w:t>
      </w:r>
      <w:r w:rsidR="00BD5CEB" w:rsidRPr="001C4186">
        <w:rPr>
          <w:lang w:val="sr-Latn-RS"/>
        </w:rPr>
        <w:t xml:space="preserve"> обавља послове у поступку израде докумената из ове области у циљу придруживања ЕУ;</w:t>
      </w:r>
      <w:r w:rsidR="00BD5CEB" w:rsidRPr="001C4186">
        <w:rPr>
          <w:lang w:val="sr-Cyrl-CS"/>
        </w:rPr>
        <w:t xml:space="preserve"> </w:t>
      </w:r>
      <w:r w:rsidR="00BD5CEB" w:rsidRPr="001C4186">
        <w:rPr>
          <w:lang w:val="sr-Latn-RS"/>
        </w:rPr>
        <w:t xml:space="preserve"> израђује извештаје са предлогом мера за усклађивање закона и других прописа са потребним стандардима и међународним конвенцијама из области родне равноправности;</w:t>
      </w:r>
      <w:r w:rsidR="00BD5CEB" w:rsidRPr="001C4186">
        <w:rPr>
          <w:lang w:val="sr-Cyrl-CS"/>
        </w:rPr>
        <w:t xml:space="preserve"> </w:t>
      </w:r>
      <w:r w:rsidR="00BD5CEB" w:rsidRPr="001C4186">
        <w:rPr>
          <w:lang w:val="sr-Latn-RS"/>
        </w:rPr>
        <w:t>припрема учешће на јавним расправама у поступку припреме нацрта закона;</w:t>
      </w:r>
      <w:r w:rsidR="00BD5CEB" w:rsidRPr="001C4186">
        <w:rPr>
          <w:lang w:val="sr-Cyrl-CS"/>
        </w:rPr>
        <w:t xml:space="preserve"> </w:t>
      </w:r>
      <w:r w:rsidR="00BD5CEB" w:rsidRPr="001C4186">
        <w:rPr>
          <w:lang w:val="sr-Latn-RS"/>
        </w:rPr>
        <w:t xml:space="preserve">прати спровођење </w:t>
      </w:r>
      <w:r w:rsidR="00BD5CEB" w:rsidRPr="001C4186">
        <w:rPr>
          <w:lang w:val="sr-Cyrl-CS"/>
        </w:rPr>
        <w:t xml:space="preserve">програма/пројеката који се финансирају из буџета, а односе се на унапређење родне равноправности; </w:t>
      </w:r>
      <w:r w:rsidR="00BD5CEB" w:rsidRPr="001C4186">
        <w:rPr>
          <w:lang w:val="sr-Latn-RS"/>
        </w:rPr>
        <w:t xml:space="preserve"> обавља </w:t>
      </w:r>
      <w:r w:rsidR="00BD5CEB" w:rsidRPr="001C4186">
        <w:rPr>
          <w:lang w:val="sr-Cyrl-CS"/>
        </w:rPr>
        <w:t xml:space="preserve">и друге </w:t>
      </w:r>
      <w:r w:rsidR="00BD5CEB" w:rsidRPr="001C4186">
        <w:rPr>
          <w:lang w:val="sr-Latn-RS"/>
        </w:rPr>
        <w:t xml:space="preserve">послове по налогу руководиоца </w:t>
      </w:r>
      <w:r w:rsidR="00BD5CEB" w:rsidRPr="001C4186">
        <w:rPr>
          <w:lang w:val="sr-Cyrl-RS"/>
        </w:rPr>
        <w:t>Групе</w:t>
      </w:r>
      <w:r w:rsidR="00BD5CEB" w:rsidRPr="001C4186">
        <w:rPr>
          <w:lang w:val="sr-Cyrl-CS"/>
        </w:rPr>
        <w:t>.</w:t>
      </w:r>
    </w:p>
    <w:p w:rsidR="00B64C3F" w:rsidRDefault="00B64C3F" w:rsidP="00626700">
      <w:pPr>
        <w:ind w:firstLine="720"/>
        <w:jc w:val="both"/>
        <w:rPr>
          <w:rFonts w:eastAsia="Calibri"/>
          <w:lang w:val="sr-Cyrl-RS"/>
        </w:rPr>
      </w:pPr>
    </w:p>
    <w:p w:rsidR="00BD5CEB" w:rsidRDefault="00D5448B" w:rsidP="00BD5CEB">
      <w:pPr>
        <w:jc w:val="both"/>
        <w:rPr>
          <w:lang w:val="sr-Latn-RS"/>
        </w:rPr>
      </w:pPr>
      <w:r w:rsidRPr="00D5448B">
        <w:rPr>
          <w:b/>
          <w:lang w:val="sr-Cyrl-CS"/>
        </w:rPr>
        <w:t>Услови:</w:t>
      </w:r>
      <w:r w:rsidRPr="003B158B">
        <w:rPr>
          <w:lang w:val="sr-Cyrl-CS"/>
        </w:rPr>
        <w:t xml:space="preserve"> </w:t>
      </w:r>
      <w:r w:rsidR="00BD5CEB" w:rsidRPr="001C4186">
        <w:rPr>
          <w:lang w:val="sr-Cyrl-RS"/>
        </w:rPr>
        <w:t xml:space="preserve">Стечено </w:t>
      </w:r>
      <w:r w:rsidR="00BD5CEB" w:rsidRPr="001C4186">
        <w:rPr>
          <w:lang w:val="sr-Cyrl-CS"/>
        </w:rPr>
        <w:t xml:space="preserve">високо образовање из научне, односно стручне области у оквиру образовно-научног поља друштвено-хуманистичких наука, техничко-технолошких наука или природно-математичких наука на </w:t>
      </w:r>
      <w:r w:rsidR="00BD5CEB" w:rsidRPr="001C4186">
        <w:rPr>
          <w:lang w:val="sr-Latn-RS"/>
        </w:rPr>
        <w:t>основним академским студијама у обиму од најмање 240</w:t>
      </w:r>
      <w:r w:rsidR="00BD5CEB" w:rsidRPr="001C4186">
        <w:rPr>
          <w:lang w:val="sr-Cyrl-CS"/>
        </w:rPr>
        <w:t xml:space="preserve"> </w:t>
      </w:r>
      <w:r w:rsidR="00BD5CEB" w:rsidRPr="001C4186">
        <w:rPr>
          <w:lang w:val="sr-Latn-RS"/>
        </w:rPr>
        <w:t>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BD5CEB" w:rsidRPr="001C4186">
        <w:rPr>
          <w:lang w:val="sr-Cyrl-RS"/>
        </w:rPr>
        <w:t xml:space="preserve">; </w:t>
      </w:r>
      <w:r w:rsidR="00BD5CEB" w:rsidRPr="001C4186">
        <w:rPr>
          <w:lang w:val="sr-Cyrl-CS"/>
        </w:rPr>
        <w:t xml:space="preserve">положен државни стручни испит; радно искуство у струци од најмање три године, </w:t>
      </w:r>
      <w:r w:rsidR="00BD5CEB" w:rsidRPr="001C4186">
        <w:rPr>
          <w:lang w:val="sr-Latn-RS"/>
        </w:rPr>
        <w:t>као и потребне компетенције за обављање послова радног места.</w:t>
      </w:r>
    </w:p>
    <w:p w:rsidR="00BD5CEB" w:rsidRDefault="00BD5CEB" w:rsidP="00BD5CEB">
      <w:pPr>
        <w:jc w:val="both"/>
        <w:rPr>
          <w:lang w:val="sr-Latn-RS"/>
        </w:rPr>
      </w:pPr>
    </w:p>
    <w:p w:rsidR="00BD5CEB" w:rsidRDefault="00BD5CEB" w:rsidP="00BD5CEB">
      <w:pPr>
        <w:jc w:val="both"/>
        <w:rPr>
          <w:bCs/>
          <w:noProof/>
          <w:lang w:val="sr-Cyrl-CS"/>
        </w:rPr>
      </w:pPr>
      <w:r>
        <w:rPr>
          <w:lang w:val="sr-Cyrl-RS"/>
        </w:rPr>
        <w:t xml:space="preserve">3. </w:t>
      </w:r>
      <w:r w:rsidRPr="00BD5CEB">
        <w:rPr>
          <w:b/>
          <w:lang w:val="sr-Cyrl-RS"/>
        </w:rPr>
        <w:t xml:space="preserve">Радно место </w:t>
      </w:r>
      <w:r w:rsidRPr="00BD5CEB">
        <w:rPr>
          <w:b/>
        </w:rPr>
        <w:t>за</w:t>
      </w:r>
      <w:r w:rsidRPr="00BD5CEB">
        <w:rPr>
          <w:b/>
          <w:lang w:val="sr-Cyrl-RS"/>
        </w:rPr>
        <w:t xml:space="preserve"> </w:t>
      </w:r>
      <w:r w:rsidRPr="00BD5CEB">
        <w:rPr>
          <w:b/>
          <w:lang w:val="sr-Cyrl-CS"/>
        </w:rPr>
        <w:t xml:space="preserve"> програмирање пројеката,</w:t>
      </w:r>
      <w:r w:rsidRPr="00187778">
        <w:rPr>
          <w:bCs/>
          <w:noProof/>
          <w:lang w:val="sr-Cyrl-CS"/>
        </w:rPr>
        <w:t xml:space="preserve"> </w:t>
      </w:r>
      <w:r w:rsidRPr="00187778">
        <w:t>Група за припрему пројеката финансираних из ЕУ</w:t>
      </w:r>
      <w:r w:rsidRPr="00187778">
        <w:rPr>
          <w:lang w:val="sr-Cyrl-RS"/>
        </w:rPr>
        <w:t xml:space="preserve">, </w:t>
      </w:r>
      <w:r w:rsidRPr="00187778">
        <w:t>Сектор за међународну сарадњу и европске интеграције</w:t>
      </w:r>
      <w:r w:rsidRPr="00187778">
        <w:rPr>
          <w:lang w:val="sr-Cyrl-RS"/>
        </w:rPr>
        <w:t xml:space="preserve">, </w:t>
      </w:r>
      <w:r w:rsidR="00605DBE">
        <w:rPr>
          <w:bCs/>
          <w:noProof/>
          <w:lang w:val="sr-Cyrl-CS"/>
        </w:rPr>
        <w:t>звање саветник</w:t>
      </w:r>
      <w:r>
        <w:rPr>
          <w:bCs/>
          <w:noProof/>
          <w:lang w:val="sr-Cyrl-CS"/>
        </w:rPr>
        <w:t xml:space="preserve"> - 1 извршилац</w:t>
      </w:r>
    </w:p>
    <w:p w:rsidR="00BD5CEB" w:rsidRDefault="00BD5CEB" w:rsidP="00BD5CEB">
      <w:pPr>
        <w:jc w:val="both"/>
        <w:rPr>
          <w:bCs/>
          <w:noProof/>
          <w:lang w:val="sr-Cyrl-CS"/>
        </w:rPr>
      </w:pPr>
    </w:p>
    <w:p w:rsidR="00BD5CEB" w:rsidRDefault="00BD5CEB" w:rsidP="00BD5CEB">
      <w:pPr>
        <w:jc w:val="both"/>
        <w:rPr>
          <w:lang w:val="sr-Latn-RS"/>
        </w:rPr>
      </w:pPr>
      <w:r w:rsidRPr="00D5448B">
        <w:rPr>
          <w:rFonts w:eastAsia="Calibri"/>
          <w:b/>
          <w:lang w:val="sr-Cyrl-RS"/>
        </w:rPr>
        <w:t>Опис послова:</w:t>
      </w:r>
      <w:r>
        <w:rPr>
          <w:rFonts w:eastAsia="Calibri"/>
          <w:lang w:val="sr-Cyrl-RS"/>
        </w:rPr>
        <w:t xml:space="preserve"> </w:t>
      </w:r>
      <w:r w:rsidRPr="001C4186">
        <w:rPr>
          <w:lang w:val="sr-Latn-RS"/>
        </w:rPr>
        <w:t>Сарађује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са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заинтересованим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странама у  процесу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 xml:space="preserve">програмирања; идентификује </w:t>
      </w:r>
      <w:r w:rsidRPr="001C4186">
        <w:rPr>
          <w:lang w:val="sr-Cyrl-RS"/>
        </w:rPr>
        <w:t>потребе за пројектима и</w:t>
      </w:r>
      <w:r w:rsidRPr="001C4186">
        <w:rPr>
          <w:lang w:val="sr-Latn-RS"/>
        </w:rPr>
        <w:t xml:space="preserve"> израђује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нацрте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предлога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пројеката и предлоге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пројеката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према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утврђеном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формату; учествује у оцени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приоритета, изради и усклађивању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прилога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за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стратешке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документе; прибавља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потребну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документацију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за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кофинансирање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пројеката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ради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планирања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буџета; припрема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извештаје, информације,  презентације и другу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lastRenderedPageBreak/>
        <w:t>документацију у вези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са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програмирањем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пројеката; припрема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документацију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за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информисање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јавности у вези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са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претприступним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фондовима ЕУ; спроводи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препоруке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ревизора, као и принципе и правила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неопходна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за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успостављање и одрживост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децентрализованог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система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управљања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фондова ЕУ у оквиру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надлежности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Групе;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обавља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и друге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послове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по налогу руководиоца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Групе.</w:t>
      </w:r>
    </w:p>
    <w:p w:rsidR="00670524" w:rsidRDefault="00670524" w:rsidP="00BD5CEB">
      <w:pPr>
        <w:jc w:val="both"/>
        <w:rPr>
          <w:lang w:val="sr-Latn-RS"/>
        </w:rPr>
      </w:pPr>
    </w:p>
    <w:p w:rsidR="009A0E4D" w:rsidRDefault="00670524" w:rsidP="00B64C3F">
      <w:pPr>
        <w:jc w:val="both"/>
        <w:rPr>
          <w:color w:val="000000"/>
          <w:lang w:val="sr-Latn-RS"/>
        </w:rPr>
      </w:pPr>
      <w:r w:rsidRPr="00670524">
        <w:rPr>
          <w:b/>
          <w:lang w:val="sr-Latn-RS"/>
        </w:rPr>
        <w:t>Услови:</w:t>
      </w:r>
      <w:r w:rsidRPr="001C4186">
        <w:rPr>
          <w:lang w:val="sr-Latn-RS"/>
        </w:rPr>
        <w:t xml:space="preserve"> Стечено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високо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образовање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из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научне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области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друштвено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хуманистичких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наука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или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техничко-технолошких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наука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на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основним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академским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студијама у обиму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од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најмање 240 ЕСПБ бодова, мастер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академским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студијама, специјалистичким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академскимс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тудијама, специјалистичким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струковним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студијама, односно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на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основним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студијама у трајању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од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најмање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четири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године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или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специјалистичким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студијама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на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факултету, најмање</w:t>
      </w:r>
      <w:r w:rsidRPr="001C4186">
        <w:rPr>
          <w:lang w:val="sr-Cyrl-CS"/>
        </w:rPr>
        <w:t xml:space="preserve"> три </w:t>
      </w:r>
      <w:r w:rsidRPr="001C4186">
        <w:rPr>
          <w:lang w:val="sr-Latn-RS"/>
        </w:rPr>
        <w:t>годин</w:t>
      </w:r>
      <w:r w:rsidRPr="001C4186">
        <w:rPr>
          <w:lang w:val="sr-Cyrl-CS"/>
        </w:rPr>
        <w:t xml:space="preserve">е </w:t>
      </w:r>
      <w:r w:rsidRPr="001C4186">
        <w:rPr>
          <w:lang w:val="sr-Latn-RS"/>
        </w:rPr>
        <w:t>радног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искуства у струци,положен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државни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стручни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испит, као и потребне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компетенције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за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обављање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послова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радног</w:t>
      </w:r>
      <w:r w:rsidRPr="001C4186">
        <w:rPr>
          <w:lang w:val="sr-Cyrl-CS"/>
        </w:rPr>
        <w:t xml:space="preserve"> </w:t>
      </w:r>
      <w:r w:rsidRPr="001C4186">
        <w:rPr>
          <w:lang w:val="sr-Latn-RS"/>
        </w:rPr>
        <w:t>места.</w:t>
      </w:r>
    </w:p>
    <w:p w:rsidR="00C205CE" w:rsidRPr="00C205CE" w:rsidRDefault="00C205CE" w:rsidP="00C205CE">
      <w:pPr>
        <w:ind w:firstLine="720"/>
        <w:jc w:val="both"/>
        <w:rPr>
          <w:lang w:val="sr-Cyrl-RS"/>
        </w:rPr>
      </w:pPr>
    </w:p>
    <w:p w:rsidR="000B4E20" w:rsidRPr="00AB122A" w:rsidRDefault="000B4E20" w:rsidP="000B4E20">
      <w:pPr>
        <w:shd w:val="clear" w:color="auto" w:fill="FFFFFF"/>
        <w:tabs>
          <w:tab w:val="left" w:pos="426"/>
          <w:tab w:val="left" w:pos="2694"/>
        </w:tabs>
        <w:jc w:val="both"/>
        <w:textAlignment w:val="baseline"/>
        <w:rPr>
          <w:shd w:val="clear" w:color="auto" w:fill="FFFFFF"/>
          <w:lang w:val="sr-Cyrl-CS"/>
        </w:rPr>
      </w:pPr>
      <w:r w:rsidRPr="007A7BF7">
        <w:rPr>
          <w:b/>
          <w:shd w:val="clear" w:color="auto" w:fill="FFFFFF"/>
        </w:rPr>
        <w:t xml:space="preserve">III </w:t>
      </w:r>
      <w:r w:rsidRPr="007A7BF7">
        <w:rPr>
          <w:b/>
          <w:shd w:val="clear" w:color="auto" w:fill="FFFFFF"/>
          <w:lang w:val="sr-Cyrl-CS"/>
        </w:rPr>
        <w:t>Место рада</w:t>
      </w:r>
      <w:r w:rsidR="00AB122A">
        <w:rPr>
          <w:b/>
          <w:shd w:val="clear" w:color="auto" w:fill="FFFFFF"/>
          <w:lang w:val="sr-Cyrl-CS"/>
        </w:rPr>
        <w:t>:</w:t>
      </w:r>
      <w:r w:rsidRPr="007A7BF7">
        <w:rPr>
          <w:b/>
          <w:shd w:val="clear" w:color="auto" w:fill="FFFFFF"/>
          <w:lang w:val="sr-Cyrl-CS"/>
        </w:rPr>
        <w:t xml:space="preserve"> </w:t>
      </w:r>
      <w:r w:rsidR="00AE3A4C">
        <w:rPr>
          <w:shd w:val="clear" w:color="auto" w:fill="FFFFFF"/>
          <w:lang w:val="sr-Cyrl-CS"/>
        </w:rPr>
        <w:t>Нови Београд, Булевар Михај</w:t>
      </w:r>
      <w:r w:rsidRPr="00AB122A">
        <w:rPr>
          <w:shd w:val="clear" w:color="auto" w:fill="FFFFFF"/>
          <w:lang w:val="sr-Cyrl-CS"/>
        </w:rPr>
        <w:t xml:space="preserve">ла Пупина </w:t>
      </w:r>
      <w:r w:rsidR="00626700">
        <w:rPr>
          <w:shd w:val="clear" w:color="auto" w:fill="FFFFFF"/>
          <w:lang w:val="sr-Cyrl-CS"/>
        </w:rPr>
        <w:t xml:space="preserve">бр. </w:t>
      </w:r>
      <w:r w:rsidRPr="00AB122A">
        <w:rPr>
          <w:shd w:val="clear" w:color="auto" w:fill="FFFFFF"/>
          <w:lang w:val="sr-Cyrl-CS"/>
        </w:rPr>
        <w:t>2</w:t>
      </w:r>
      <w:r w:rsidR="00B64C3F">
        <w:rPr>
          <w:shd w:val="clear" w:color="auto" w:fill="FFFFFF"/>
          <w:lang w:val="sr-Cyrl-CS"/>
        </w:rPr>
        <w:t xml:space="preserve"> </w:t>
      </w:r>
    </w:p>
    <w:p w:rsidR="000B4E20" w:rsidRPr="007A7BF7" w:rsidRDefault="000B4E20" w:rsidP="000B4E20">
      <w:pPr>
        <w:shd w:val="clear" w:color="auto" w:fill="FFFFFF"/>
        <w:jc w:val="both"/>
        <w:textAlignment w:val="baseline"/>
        <w:rPr>
          <w:b/>
          <w:shd w:val="clear" w:color="auto" w:fill="FFFFFF"/>
          <w:lang w:val="sr-Cyrl-CS"/>
        </w:rPr>
      </w:pPr>
    </w:p>
    <w:p w:rsidR="00C205CE" w:rsidRPr="00C205CE" w:rsidRDefault="000B4E20" w:rsidP="000B4E20">
      <w:pPr>
        <w:shd w:val="clear" w:color="auto" w:fill="FFFFFF"/>
        <w:jc w:val="both"/>
        <w:textAlignment w:val="baseline"/>
        <w:rPr>
          <w:lang w:val="sr-Cyrl-RS"/>
        </w:rPr>
      </w:pPr>
      <w:r w:rsidRPr="007A7BF7">
        <w:rPr>
          <w:rStyle w:val="Strong"/>
          <w:bdr w:val="none" w:sz="0" w:space="0" w:color="auto" w:frame="1"/>
          <w:shd w:val="clear" w:color="auto" w:fill="FFFFFF"/>
        </w:rPr>
        <w:t>I</w:t>
      </w:r>
      <w:r w:rsidRPr="007A7BF7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7A7BF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7A7BF7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7A7BF7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="00626700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радна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места</w:t>
      </w:r>
      <w:r w:rsidRPr="007A7BF7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се </w:t>
      </w:r>
      <w:r w:rsidRPr="007A7BF7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попуњава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ју</w:t>
      </w:r>
      <w:r w:rsidRPr="007A7BF7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заснивањем радног односа на неодређено време.</w:t>
      </w:r>
    </w:p>
    <w:p w:rsidR="005F69EF" w:rsidRPr="00C205CE" w:rsidRDefault="005F69EF" w:rsidP="00C205CE">
      <w:pPr>
        <w:jc w:val="both"/>
        <w:rPr>
          <w:lang w:val="sr-Cyrl-RS"/>
        </w:rPr>
      </w:pPr>
      <w:r w:rsidRPr="00C205CE">
        <w:rPr>
          <w:lang w:val="sr-Cyrl-RS"/>
        </w:rPr>
        <w:t xml:space="preserve"> </w:t>
      </w:r>
    </w:p>
    <w:p w:rsidR="000B4E20" w:rsidRPr="007A7BF7" w:rsidRDefault="000B4E20" w:rsidP="000B4E2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7A7BF7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7A7BF7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7A7BF7">
        <w:rPr>
          <w:rStyle w:val="Strong"/>
          <w:bdr w:val="none" w:sz="0" w:space="0" w:color="auto" w:frame="1"/>
          <w:shd w:val="clear" w:color="auto" w:fill="FFFFFF"/>
        </w:rPr>
        <w:t>:</w:t>
      </w:r>
    </w:p>
    <w:p w:rsidR="000B4E20" w:rsidRPr="001A59A4" w:rsidRDefault="000B4E20" w:rsidP="00B64C3F">
      <w:pPr>
        <w:shd w:val="clear" w:color="auto" w:fill="FFFFFF"/>
        <w:jc w:val="both"/>
        <w:textAlignment w:val="baseline"/>
      </w:pPr>
      <w:r w:rsidRPr="001A59A4">
        <w:t xml:space="preserve"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</w:t>
      </w:r>
    </w:p>
    <w:p w:rsidR="000B4E20" w:rsidRDefault="000B4E20" w:rsidP="00B64C3F">
      <w:pPr>
        <w:jc w:val="both"/>
        <w:rPr>
          <w:shd w:val="clear" w:color="auto" w:fill="FFFFFF"/>
          <w:lang w:val="sr-Cyrl-CS"/>
        </w:rPr>
      </w:pPr>
      <w:r w:rsidRPr="001A59A4">
        <w:rPr>
          <w:shd w:val="clear" w:color="auto" w:fill="FFFFFF"/>
        </w:rPr>
        <w:t>Изборни поступак спроводи се у више обавезних фаза</w:t>
      </w:r>
      <w:r w:rsidRPr="001A59A4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:rsidR="00626700" w:rsidRDefault="000C6D9D" w:rsidP="00B64C3F">
      <w:pPr>
        <w:jc w:val="both"/>
        <w:rPr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 xml:space="preserve">У свакој фази изборног поступка врши се вредновање кандидата и само кандидат који </w:t>
      </w:r>
      <w:r w:rsidR="00626700">
        <w:rPr>
          <w:shd w:val="clear" w:color="auto" w:fill="FFFFFF"/>
          <w:lang w:val="sr-Cyrl-CS"/>
        </w:rPr>
        <w:t xml:space="preserve"> испуни унапред одр</w:t>
      </w:r>
      <w:r>
        <w:rPr>
          <w:shd w:val="clear" w:color="auto" w:fill="FFFFFF"/>
          <w:lang w:val="sr-Cyrl-CS"/>
        </w:rPr>
        <w:t>еђено мерило за проверу одређених компетенција у једној фази изборног поступка може да учествује у провери следећих компетенција у истој или наредној фази изборног поступка. Кандидат који не испуни унапред одређено мерило са проверу одређених компетенција</w:t>
      </w:r>
      <w:r w:rsidR="00626700">
        <w:rPr>
          <w:shd w:val="clear" w:color="auto" w:fill="FFFFFF"/>
          <w:lang w:val="sr-Cyrl-CS"/>
        </w:rPr>
        <w:t xml:space="preserve"> или се не одазове позиву да учествује у провери једне компетенције, искључује се из даљег тока изборног поступка, о чему ће бити обавештен на начин који је у пријави назначио за доставу обавештења.</w:t>
      </w:r>
    </w:p>
    <w:p w:rsidR="00626700" w:rsidRDefault="00626700" w:rsidP="00626700">
      <w:pPr>
        <w:ind w:firstLine="720"/>
        <w:jc w:val="both"/>
        <w:rPr>
          <w:shd w:val="clear" w:color="auto" w:fill="FFFFFF"/>
          <w:lang w:val="sr-Cyrl-CS"/>
        </w:rPr>
      </w:pPr>
    </w:p>
    <w:p w:rsidR="005152B5" w:rsidRDefault="000B4E20" w:rsidP="00670524">
      <w:pPr>
        <w:jc w:val="both"/>
        <w:rPr>
          <w:b/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 xml:space="preserve">Кандидатима који ичествују у изборном поступку прво се проверавају </w:t>
      </w:r>
      <w:r w:rsidRPr="000B4E20">
        <w:rPr>
          <w:shd w:val="clear" w:color="auto" w:fill="FFFFFF"/>
          <w:lang w:val="sr-Cyrl-CS"/>
        </w:rPr>
        <w:t>опште фукционалне компетенције</w:t>
      </w:r>
      <w:r>
        <w:rPr>
          <w:b/>
          <w:shd w:val="clear" w:color="auto" w:fill="FFFFFF"/>
          <w:lang w:val="sr-Cyrl-CS"/>
        </w:rPr>
        <w:t>.</w:t>
      </w:r>
    </w:p>
    <w:p w:rsidR="000B4E20" w:rsidRDefault="000B4E20" w:rsidP="000B4E20">
      <w:pPr>
        <w:jc w:val="both"/>
        <w:rPr>
          <w:b/>
          <w:shd w:val="clear" w:color="auto" w:fill="FFFFFF"/>
          <w:lang w:val="sr-Cyrl-CS"/>
        </w:rPr>
      </w:pPr>
    </w:p>
    <w:p w:rsidR="000B4E20" w:rsidRDefault="000B4E20" w:rsidP="000B4E20">
      <w:pPr>
        <w:jc w:val="both"/>
        <w:rPr>
          <w:b/>
          <w:shd w:val="clear" w:color="auto" w:fill="FFFFFF"/>
          <w:lang w:val="sr-Cyrl-CS"/>
        </w:rPr>
      </w:pPr>
      <w:r>
        <w:rPr>
          <w:b/>
          <w:shd w:val="clear" w:color="auto" w:fill="FFFFFF"/>
          <w:lang w:val="sr-Cyrl-CS"/>
        </w:rPr>
        <w:t>Провера општих функционалних компетенција за сва извршилачка радна места:</w:t>
      </w:r>
    </w:p>
    <w:p w:rsidR="000B4E20" w:rsidRPr="000B4E20" w:rsidRDefault="000B4E20" w:rsidP="000B4E20">
      <w:pPr>
        <w:jc w:val="both"/>
        <w:rPr>
          <w:b/>
          <w:shd w:val="clear" w:color="auto" w:fill="FFFFFF"/>
          <w:lang w:val="sr-Cyrl-CS"/>
        </w:rPr>
      </w:pPr>
    </w:p>
    <w:p w:rsidR="000B4E20" w:rsidRPr="005A789B" w:rsidRDefault="000B4E20" w:rsidP="000F57A3">
      <w:pPr>
        <w:shd w:val="clear" w:color="auto" w:fill="FFFFFF"/>
        <w:jc w:val="both"/>
        <w:textAlignment w:val="baseline"/>
        <w:rPr>
          <w:lang w:val="sr-Latn-CS"/>
        </w:rPr>
      </w:pPr>
      <w:r w:rsidRPr="005A789B">
        <w:rPr>
          <w:b/>
          <w:lang w:val="sr-Cyrl-CS"/>
        </w:rPr>
        <w:t>Организација и рад државних органа РС</w:t>
      </w:r>
      <w:r w:rsidRPr="005A789B">
        <w:rPr>
          <w:lang w:val="sr-Cyrl-CS"/>
        </w:rPr>
        <w:t xml:space="preserve"> – провер</w:t>
      </w:r>
      <w:r w:rsidR="00F97D63">
        <w:rPr>
          <w:lang w:val="sr-Cyrl-CS"/>
        </w:rPr>
        <w:t>аваће се путем теста (писано</w:t>
      </w:r>
      <w:r w:rsidR="00F21E76">
        <w:rPr>
          <w:lang w:val="sr-Cyrl-CS"/>
        </w:rPr>
        <w:t>).</w:t>
      </w:r>
    </w:p>
    <w:p w:rsidR="00F21E76" w:rsidRDefault="000B4E20" w:rsidP="000F57A3">
      <w:pPr>
        <w:shd w:val="clear" w:color="auto" w:fill="FFFFFF"/>
        <w:jc w:val="both"/>
        <w:textAlignment w:val="baseline"/>
        <w:rPr>
          <w:lang w:val="sr-Cyrl-RS"/>
        </w:rPr>
      </w:pPr>
      <w:r w:rsidRPr="005A789B">
        <w:rPr>
          <w:b/>
          <w:lang w:val="sr-Cyrl-CS"/>
        </w:rPr>
        <w:t>Дигитална писменост</w:t>
      </w:r>
      <w:r w:rsidRPr="005A789B">
        <w:rPr>
          <w:lang w:val="sr-Cyrl-CS"/>
        </w:rPr>
        <w:t xml:space="preserve"> - </w:t>
      </w:r>
      <w:r w:rsidR="00F21E76" w:rsidRPr="00D53E17">
        <w:t>провераваће се решавањем задатака  (практичним радом на рачунару).</w:t>
      </w:r>
      <w:r w:rsidR="00F21E76">
        <w:rPr>
          <w:lang w:val="sr-Cyrl-RS"/>
        </w:rPr>
        <w:t xml:space="preserve"> </w:t>
      </w:r>
    </w:p>
    <w:p w:rsidR="000B4E20" w:rsidRDefault="000B4E20" w:rsidP="000F57A3">
      <w:pPr>
        <w:shd w:val="clear" w:color="auto" w:fill="FFFFFF"/>
        <w:jc w:val="both"/>
        <w:textAlignment w:val="baseline"/>
        <w:rPr>
          <w:lang w:val="sr-Cyrl-CS"/>
        </w:rPr>
      </w:pPr>
      <w:r w:rsidRPr="005A789B">
        <w:rPr>
          <w:b/>
          <w:lang w:val="sr-Cyrl-CS"/>
        </w:rPr>
        <w:t>Пословна комуникација –</w:t>
      </w:r>
      <w:r w:rsidRPr="005A789B">
        <w:rPr>
          <w:lang w:val="sr-Cyrl-CS"/>
        </w:rPr>
        <w:t xml:space="preserve"> </w:t>
      </w:r>
      <w:r w:rsidRPr="00B40079">
        <w:rPr>
          <w:lang w:val="sr-Cyrl-CS"/>
        </w:rPr>
        <w:t>п</w:t>
      </w:r>
      <w:r w:rsidR="00F21E76">
        <w:rPr>
          <w:lang w:val="sr-Cyrl-CS"/>
        </w:rPr>
        <w:t xml:space="preserve">ровераваће се </w:t>
      </w:r>
      <w:r w:rsidR="004C45D7">
        <w:rPr>
          <w:lang w:val="sr-Cyrl-CS"/>
        </w:rPr>
        <w:t>путем симулације (писано).</w:t>
      </w:r>
    </w:p>
    <w:p w:rsidR="00F21E76" w:rsidRDefault="00F21E76" w:rsidP="000B4E20">
      <w:pPr>
        <w:shd w:val="clear" w:color="auto" w:fill="FFFFFF"/>
        <w:jc w:val="both"/>
        <w:textAlignment w:val="baseline"/>
        <w:rPr>
          <w:lang w:val="sr-Cyrl-CS"/>
        </w:rPr>
      </w:pPr>
    </w:p>
    <w:p w:rsidR="00F21E76" w:rsidRDefault="00441C1E" w:rsidP="00347C36">
      <w:pPr>
        <w:jc w:val="both"/>
      </w:pPr>
      <w:r>
        <w:rPr>
          <w:b/>
          <w:lang w:val="sr-Cyrl-RS"/>
        </w:rPr>
        <w:t>Напомена</w:t>
      </w:r>
      <w:r w:rsidR="00F21E76" w:rsidRPr="00F21E76">
        <w:rPr>
          <w:b/>
          <w:lang w:val="sr-Cyrl-RS"/>
        </w:rPr>
        <w:t>:</w:t>
      </w:r>
      <w:r w:rsidR="00F21E76">
        <w:rPr>
          <w:lang w:val="sr-Cyrl-RS"/>
        </w:rPr>
        <w:t xml:space="preserve"> </w:t>
      </w:r>
      <w:r w:rsidR="00F21E76" w:rsidRPr="00D53E17">
        <w:t xml:space="preserve">У погледу провере опште функционалне компетенције „Дигитална писменост“ (поседовању знања и вештина у основама коришћења рачунара, основама коришћења </w:t>
      </w:r>
      <w:r w:rsidR="00F21E76" w:rsidRPr="00D53E17">
        <w:lastRenderedPageBreak/>
        <w:t>интернета, обради текста и табела,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области, на траженом нивоу и жели да на основу њега буде ослобођен тестирања компетенције – Дигитална писменост, неопходно је да уз пријавни образац (уредно и у потпуности попуњен у делу *Рад на рачунару), достави и тражени доказ у оригиналу или овереној фотокопији.</w:t>
      </w:r>
    </w:p>
    <w:p w:rsidR="00F21E76" w:rsidRDefault="00F21E76" w:rsidP="00347C36">
      <w:pPr>
        <w:jc w:val="both"/>
      </w:pPr>
      <w:r w:rsidRPr="00D53E17"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441C1E" w:rsidRPr="00D53E17" w:rsidRDefault="00441C1E" w:rsidP="00441C1E">
      <w:pPr>
        <w:ind w:firstLine="720"/>
        <w:jc w:val="both"/>
      </w:pPr>
    </w:p>
    <w:p w:rsidR="000B4E20" w:rsidRDefault="00F21E76" w:rsidP="00347C36">
      <w:pPr>
        <w:jc w:val="both"/>
      </w:pPr>
      <w:r w:rsidRPr="00D53E17">
        <w:t xml:space="preserve">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hyperlink r:id="rId8" w:history="1">
        <w:r w:rsidR="008C720E" w:rsidRPr="004065D1">
          <w:rPr>
            <w:rStyle w:val="Hyperlink"/>
          </w:rPr>
          <w:t>www.suk.gov.rs</w:t>
        </w:r>
      </w:hyperlink>
      <w:r w:rsidRPr="00D53E17">
        <w:t>.</w:t>
      </w:r>
    </w:p>
    <w:p w:rsidR="008C720E" w:rsidRDefault="008C720E" w:rsidP="007F77AC">
      <w:pPr>
        <w:ind w:firstLine="720"/>
        <w:jc w:val="both"/>
        <w:rPr>
          <w:shd w:val="clear" w:color="auto" w:fill="FFFFFF"/>
          <w:lang w:val="sr-Cyrl-CS"/>
        </w:rPr>
      </w:pPr>
    </w:p>
    <w:p w:rsidR="000B4E20" w:rsidRDefault="00441C1E" w:rsidP="000B4E20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  <w:r>
        <w:rPr>
          <w:rFonts w:eastAsiaTheme="minorHAnsi"/>
          <w:b/>
          <w:bCs/>
          <w:lang w:val="sr-Latn-RS"/>
        </w:rPr>
        <w:tab/>
      </w:r>
      <w:r w:rsidR="000B4E20" w:rsidRPr="00640EBA">
        <w:rPr>
          <w:rFonts w:eastAsiaTheme="minorHAnsi"/>
          <w:b/>
          <w:bCs/>
          <w:lang w:val="sr-Latn-RS"/>
        </w:rPr>
        <w:t>Провера посебних функционалних компетенција:</w:t>
      </w:r>
    </w:p>
    <w:p w:rsidR="00162867" w:rsidRDefault="00162867" w:rsidP="000B4E20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</w:p>
    <w:p w:rsidR="00FF1AF9" w:rsidRDefault="00FF1AF9" w:rsidP="00347C36">
      <w:pPr>
        <w:jc w:val="both"/>
      </w:pPr>
      <w:r w:rsidRPr="00D53E17"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5152B5" w:rsidRPr="00D53E17" w:rsidRDefault="005152B5" w:rsidP="00441C1E">
      <w:pPr>
        <w:ind w:firstLine="360"/>
        <w:jc w:val="both"/>
        <w:rPr>
          <w:lang w:val="sr-Cyrl-RS"/>
        </w:rPr>
      </w:pPr>
    </w:p>
    <w:p w:rsidR="000B4E20" w:rsidRDefault="000B4E20" w:rsidP="000B4E20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</w:p>
    <w:p w:rsidR="00162867" w:rsidRDefault="000B4E20" w:rsidP="004D190D">
      <w:pPr>
        <w:jc w:val="both"/>
        <w:rPr>
          <w:b/>
          <w:lang w:val="sr-Cyrl-CS"/>
        </w:rPr>
      </w:pPr>
      <w:r>
        <w:rPr>
          <w:b/>
          <w:lang w:val="sr-Cyrl-CS"/>
        </w:rPr>
        <w:t>За радно место под редним бројем 1</w:t>
      </w:r>
      <w:r w:rsidR="00162867">
        <w:rPr>
          <w:b/>
          <w:lang w:val="sr-Cyrl-CS"/>
        </w:rPr>
        <w:t>. (</w:t>
      </w:r>
      <w:r w:rsidR="00162867" w:rsidRPr="00644F15">
        <w:rPr>
          <w:b/>
        </w:rPr>
        <w:t>радно</w:t>
      </w:r>
      <w:r w:rsidR="00162867" w:rsidRPr="00644F15">
        <w:rPr>
          <w:b/>
          <w:lang w:val="sr-Cyrl-CS"/>
        </w:rPr>
        <w:t xml:space="preserve"> </w:t>
      </w:r>
      <w:r w:rsidR="00162867" w:rsidRPr="00644F15">
        <w:rPr>
          <w:b/>
        </w:rPr>
        <w:t>место</w:t>
      </w:r>
      <w:r w:rsidR="00670524">
        <w:rPr>
          <w:b/>
          <w:lang w:val="sr-Cyrl-RS"/>
        </w:rPr>
        <w:t xml:space="preserve"> </w:t>
      </w:r>
      <w:r w:rsidR="00670524" w:rsidRPr="00BD5CEB">
        <w:rPr>
          <w:b/>
        </w:rPr>
        <w:t>за праћење примене међународног уговора и регионалних мера у области елиминисања расне дискриминације и нетолеранције и заштите права детета</w:t>
      </w:r>
      <w:r w:rsidR="00670524">
        <w:rPr>
          <w:b/>
          <w:lang w:val="sr-Cyrl-RS"/>
        </w:rPr>
        <w:t>)</w:t>
      </w:r>
      <w:r w:rsidR="00162867">
        <w:rPr>
          <w:b/>
          <w:lang w:val="sr-Cyrl-CS"/>
        </w:rPr>
        <w:t>:</w:t>
      </w:r>
    </w:p>
    <w:p w:rsidR="00AB5D9E" w:rsidRDefault="00AB5D9E" w:rsidP="004D190D">
      <w:pPr>
        <w:jc w:val="both"/>
        <w:rPr>
          <w:b/>
          <w:lang w:val="sr-Cyrl-CS"/>
        </w:rPr>
      </w:pPr>
    </w:p>
    <w:p w:rsidR="00AB5D9E" w:rsidRPr="00DD6081" w:rsidRDefault="00AB5D9E" w:rsidP="00AB5D9E">
      <w:pPr>
        <w:pStyle w:val="NoSpacing"/>
        <w:numPr>
          <w:ilvl w:val="0"/>
          <w:numId w:val="5"/>
        </w:numPr>
        <w:tabs>
          <w:tab w:val="left" w:pos="630"/>
        </w:tabs>
        <w:ind w:right="27"/>
        <w:jc w:val="both"/>
        <w:rPr>
          <w:b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C957FB">
        <w:rPr>
          <w:rFonts w:ascii="Times New Roman" w:hAnsi="Times New Roman" w:cs="Times New Roman"/>
          <w:sz w:val="24"/>
          <w:szCs w:val="24"/>
          <w:lang w:val="sr-Cyrl-CS"/>
        </w:rPr>
        <w:t>Посебна функционална компетенција за одређено радно место – страни језик (Енглески језик – ниво Б1) - пр</w:t>
      </w:r>
      <w:r w:rsidR="00BD5DAC">
        <w:rPr>
          <w:rFonts w:ascii="Times New Roman" w:hAnsi="Times New Roman" w:cs="Times New Roman"/>
          <w:sz w:val="24"/>
          <w:szCs w:val="24"/>
          <w:lang w:val="sr-Cyrl-CS"/>
        </w:rPr>
        <w:t>овераваће се писано путем теста.</w:t>
      </w:r>
    </w:p>
    <w:p w:rsidR="00DD6081" w:rsidRPr="004E7AD9" w:rsidRDefault="0026580C" w:rsidP="008B5D07">
      <w:pPr>
        <w:pStyle w:val="1tekst"/>
        <w:numPr>
          <w:ilvl w:val="0"/>
          <w:numId w:val="5"/>
        </w:numPr>
        <w:tabs>
          <w:tab w:val="left" w:pos="630"/>
        </w:tabs>
        <w:ind w:right="27"/>
        <w:rPr>
          <w:rFonts w:asciiTheme="minorHAnsi" w:eastAsiaTheme="minorHAnsi" w:hAnsiTheme="minorHAnsi" w:cstheme="minorBidi"/>
          <w:b/>
          <w:sz w:val="22"/>
          <w:szCs w:val="22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  </w:t>
      </w:r>
      <w:r w:rsidR="00BD5DAC" w:rsidRPr="004E7AD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Посебна функционална компетенција за област рада послова међународне сарадње и европских интеграција (</w:t>
      </w:r>
      <w:r w:rsidR="004E7AD9" w:rsidRPr="004E7AD9">
        <w:rPr>
          <w:rFonts w:ascii="Times New Roman" w:hAnsi="Times New Roman" w:cs="Times New Roman"/>
          <w:sz w:val="22"/>
          <w:szCs w:val="22"/>
        </w:rPr>
        <w:t>методологија праћења, примене и извештавања о ефектима потписаних међународних споразума; механизм</w:t>
      </w:r>
      <w:r w:rsidR="004E7AD9" w:rsidRPr="004E7AD9">
        <w:rPr>
          <w:rFonts w:ascii="Times New Roman" w:hAnsi="Times New Roman" w:cs="Times New Roman"/>
          <w:sz w:val="22"/>
          <w:szCs w:val="22"/>
          <w:lang w:val="sr-Cyrl-RS"/>
        </w:rPr>
        <w:t>и</w:t>
      </w:r>
      <w:r w:rsidR="004E7AD9" w:rsidRPr="004E7AD9">
        <w:rPr>
          <w:rFonts w:ascii="Times New Roman" w:hAnsi="Times New Roman" w:cs="Times New Roman"/>
          <w:sz w:val="22"/>
          <w:szCs w:val="22"/>
        </w:rPr>
        <w:t xml:space="preserve"> координације и извештавања у процесу </w:t>
      </w:r>
      <w:bookmarkStart w:id="0" w:name="_GoBack"/>
      <w:bookmarkEnd w:id="0"/>
      <w:r w:rsidR="004E7AD9" w:rsidRPr="004E7AD9">
        <w:rPr>
          <w:rFonts w:ascii="Times New Roman" w:hAnsi="Times New Roman" w:cs="Times New Roman"/>
          <w:sz w:val="22"/>
          <w:szCs w:val="22"/>
        </w:rPr>
        <w:t>приступања ЕУ</w:t>
      </w:r>
      <w:r w:rsidR="004E7AD9" w:rsidRPr="004E7AD9">
        <w:rPr>
          <w:rFonts w:ascii="Times New Roman" w:hAnsi="Times New Roman" w:cs="Times New Roman"/>
          <w:sz w:val="22"/>
          <w:szCs w:val="22"/>
          <w:lang w:val="sr-Cyrl-RS"/>
        </w:rPr>
        <w:t>)</w:t>
      </w:r>
      <w:r w:rsidR="00BD5DAC" w:rsidRPr="004E7AD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BD5DAC" w:rsidRPr="004E7AD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CS"/>
        </w:rPr>
        <w:t>провераваће се путем</w:t>
      </w:r>
      <w:r w:rsidR="00BD5DAC" w:rsidRPr="004E7AD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BD5DAC" w:rsidRPr="004E7AD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симулације (писано).</w:t>
      </w:r>
    </w:p>
    <w:p w:rsidR="00DD6081" w:rsidRPr="00BD5DAC" w:rsidRDefault="00BD5DAC" w:rsidP="00BE1B7C">
      <w:pPr>
        <w:pStyle w:val="NoSpacing"/>
        <w:numPr>
          <w:ilvl w:val="0"/>
          <w:numId w:val="5"/>
        </w:numPr>
        <w:tabs>
          <w:tab w:val="left" w:pos="630"/>
        </w:tabs>
        <w:ind w:right="27"/>
        <w:jc w:val="both"/>
        <w:rPr>
          <w:b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CS"/>
        </w:rPr>
        <w:t xml:space="preserve">  </w:t>
      </w:r>
      <w:r w:rsidRPr="00BD5D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CS"/>
        </w:rPr>
        <w:t xml:space="preserve">Посебна функционална компетенција за одређено радно место </w:t>
      </w:r>
      <w:r w:rsidR="008444E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CS"/>
        </w:rPr>
        <w:t>–</w:t>
      </w:r>
      <w:r w:rsidRPr="00BD5D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8444E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CS"/>
        </w:rPr>
        <w:t xml:space="preserve">прописи из делокруга радног места </w:t>
      </w:r>
      <w:r w:rsidRPr="00BD5D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(Међународна конв</w:t>
      </w:r>
      <w:r w:rsidR="00625F0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енција о укудању свих облика рас</w:t>
      </w:r>
      <w:r w:rsidRPr="00BD5D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не дискриминације, Конвенција о правима детета) </w:t>
      </w:r>
      <w:r w:rsidRPr="00BD5D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CS"/>
        </w:rPr>
        <w:t>провераваће се путем</w:t>
      </w:r>
      <w:r w:rsidRPr="00BD5D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Pr="00BD5D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симулације (писано).</w:t>
      </w:r>
    </w:p>
    <w:p w:rsidR="00AB5D9E" w:rsidRDefault="00AB5D9E" w:rsidP="004D190D">
      <w:pPr>
        <w:jc w:val="both"/>
        <w:rPr>
          <w:lang w:val="sr-Cyrl-RS"/>
        </w:rPr>
      </w:pPr>
    </w:p>
    <w:p w:rsidR="008B011C" w:rsidRDefault="00162867" w:rsidP="000B4E20">
      <w:pPr>
        <w:tabs>
          <w:tab w:val="left" w:pos="630"/>
        </w:tabs>
        <w:ind w:right="27"/>
        <w:jc w:val="both"/>
        <w:rPr>
          <w:b/>
          <w:lang w:val="sr-Cyrl-CS"/>
        </w:rPr>
      </w:pPr>
      <w:r>
        <w:rPr>
          <w:b/>
          <w:lang w:val="sr-Cyrl-CS"/>
        </w:rPr>
        <w:t>За радно место под редним бројем 2</w:t>
      </w:r>
      <w:r w:rsidR="006F6273">
        <w:rPr>
          <w:b/>
          <w:lang w:val="sr-Cyrl-CS"/>
        </w:rPr>
        <w:t xml:space="preserve">. </w:t>
      </w:r>
      <w:r w:rsidR="006F6273">
        <w:rPr>
          <w:b/>
          <w:lang w:val="sr-Cyrl-RS"/>
        </w:rPr>
        <w:t>(радно место</w:t>
      </w:r>
      <w:r w:rsidR="00C957FB" w:rsidRPr="00C957FB">
        <w:rPr>
          <w:b/>
          <w:lang w:val="sr-Cyrl-CS"/>
        </w:rPr>
        <w:t xml:space="preserve"> </w:t>
      </w:r>
      <w:r w:rsidR="00C957FB" w:rsidRPr="00B64C3F">
        <w:rPr>
          <w:b/>
          <w:lang w:val="sr-Cyrl-CS"/>
        </w:rPr>
        <w:t>за</w:t>
      </w:r>
      <w:r w:rsidR="00670524" w:rsidRPr="00670524">
        <w:rPr>
          <w:b/>
        </w:rPr>
        <w:t xml:space="preserve"> </w:t>
      </w:r>
      <w:r w:rsidR="00670524" w:rsidRPr="00BD5CEB">
        <w:rPr>
          <w:b/>
        </w:rPr>
        <w:t>стручну подршку нормативним пословима у области родне равноправности</w:t>
      </w:r>
      <w:r w:rsidR="006F6273">
        <w:rPr>
          <w:b/>
          <w:lang w:val="sr-Cyrl-CS"/>
        </w:rPr>
        <w:t xml:space="preserve">) </w:t>
      </w:r>
    </w:p>
    <w:p w:rsidR="00C957FB" w:rsidRDefault="00C957FB" w:rsidP="000B4E20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:rsidR="00155DB1" w:rsidRPr="00D037E1" w:rsidRDefault="00155DB1" w:rsidP="00D037E1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037E1">
        <w:rPr>
          <w:rFonts w:ascii="Times New Roman" w:hAnsi="Times New Roman" w:cs="Times New Roman"/>
          <w:sz w:val="24"/>
          <w:szCs w:val="24"/>
          <w:lang w:val="sr-Cyrl-CS"/>
        </w:rPr>
        <w:t>Посебна функционална компетенција за одређено радно место – страни језик (Енглески језик – ниво Б1) - пр</w:t>
      </w:r>
      <w:r w:rsidR="00BD5DAC">
        <w:rPr>
          <w:rFonts w:ascii="Times New Roman" w:hAnsi="Times New Roman" w:cs="Times New Roman"/>
          <w:sz w:val="24"/>
          <w:szCs w:val="24"/>
          <w:lang w:val="sr-Cyrl-CS"/>
        </w:rPr>
        <w:t>овераваће се писано путем теста.</w:t>
      </w:r>
    </w:p>
    <w:p w:rsidR="00B23C28" w:rsidRPr="00D037E1" w:rsidRDefault="00155DB1" w:rsidP="00D037E1">
      <w:pPr>
        <w:pStyle w:val="NoSpacing"/>
        <w:numPr>
          <w:ilvl w:val="0"/>
          <w:numId w:val="1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037E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Посебна функционална компетенција за област рада </w:t>
      </w:r>
      <w:r w:rsidRPr="00D037E1">
        <w:rPr>
          <w:rFonts w:ascii="Times New Roman" w:hAnsi="Times New Roman" w:cs="Times New Roman"/>
          <w:sz w:val="24"/>
          <w:szCs w:val="24"/>
          <w:lang w:val="sr-Cyrl-RS"/>
        </w:rPr>
        <w:t>нормативних послова</w:t>
      </w:r>
      <w:r w:rsidRPr="00D037E1">
        <w:rPr>
          <w:rFonts w:ascii="Times New Roman" w:hAnsi="Times New Roman" w:cs="Times New Roman"/>
          <w:sz w:val="24"/>
          <w:szCs w:val="24"/>
        </w:rPr>
        <w:t xml:space="preserve"> номотехничка и правно-техничка правила за израду правних аката</w:t>
      </w:r>
      <w:r w:rsidRPr="00D03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37E1">
        <w:rPr>
          <w:rFonts w:ascii="Times New Roman" w:hAnsi="Times New Roman" w:cs="Times New Roman"/>
          <w:sz w:val="24"/>
          <w:szCs w:val="24"/>
        </w:rPr>
        <w:t>(усаглашеност прописа и општих аката у правном систему)</w:t>
      </w:r>
      <w:r w:rsidRPr="00D037E1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D037E1">
        <w:rPr>
          <w:rFonts w:ascii="Times New Roman" w:hAnsi="Times New Roman" w:cs="Times New Roman"/>
          <w:sz w:val="24"/>
          <w:szCs w:val="24"/>
        </w:rPr>
        <w:t>мишљења о примени закона и општих правних аката;</w:t>
      </w:r>
      <w:r w:rsidRPr="00D03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37E1">
        <w:rPr>
          <w:rFonts w:ascii="Times New Roman" w:hAnsi="Times New Roman" w:cs="Times New Roman"/>
          <w:sz w:val="24"/>
          <w:szCs w:val="24"/>
        </w:rPr>
        <w:t>методологију праћења примене и ефеката донетих прописа и извештавање релевантним телима и органима</w:t>
      </w:r>
      <w:r w:rsidRPr="00D037E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CS"/>
        </w:rPr>
        <w:t xml:space="preserve"> провераваће се путем</w:t>
      </w:r>
      <w:r w:rsidRPr="00D037E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Pr="00D037E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симулације (писано). </w:t>
      </w:r>
    </w:p>
    <w:p w:rsidR="00155DB1" w:rsidRPr="00D037E1" w:rsidRDefault="00155DB1" w:rsidP="00D037E1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7E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CS"/>
        </w:rPr>
        <w:lastRenderedPageBreak/>
        <w:t xml:space="preserve">Посебна функционална компетенција за одређено радно место - </w:t>
      </w:r>
      <w:r w:rsidRPr="00D037E1">
        <w:rPr>
          <w:rFonts w:ascii="Times New Roman" w:hAnsi="Times New Roman" w:cs="Times New Roman"/>
          <w:sz w:val="24"/>
          <w:szCs w:val="24"/>
        </w:rPr>
        <w:t>планска документа, прописи и акти из надлежности и организације органа</w:t>
      </w:r>
      <w:r w:rsidRPr="00D037E1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Pr="00D037E1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родној равноправости; </w:t>
      </w:r>
      <w:hyperlink r:id="rId9" w:tgtFrame="_blank" w:history="1">
        <w:r w:rsidRPr="00D037E1">
          <w:rPr>
            <w:rFonts w:ascii="Times New Roman" w:hAnsi="Times New Roman" w:cs="Times New Roman"/>
            <w:sz w:val="24"/>
            <w:szCs w:val="24"/>
          </w:rPr>
          <w:t>Стратегијa за родну равноправност за период од 2021. до 2030. године</w:t>
        </w:r>
      </w:hyperlink>
      <w:r w:rsidRPr="00D037E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hyperlink r:id="rId10" w:tgtFrame="_blank" w:history="1">
        <w:r w:rsidR="00082BA0">
          <w:rPr>
            <w:rFonts w:ascii="Times New Roman" w:hAnsi="Times New Roman" w:cs="Times New Roman"/>
            <w:sz w:val="24"/>
            <w:szCs w:val="24"/>
          </w:rPr>
          <w:t>Акциони план за 2022. и 2023</w:t>
        </w:r>
        <w:r w:rsidRPr="00D037E1">
          <w:rPr>
            <w:rFonts w:ascii="Times New Roman" w:hAnsi="Times New Roman" w:cs="Times New Roman"/>
            <w:sz w:val="24"/>
            <w:szCs w:val="24"/>
          </w:rPr>
          <w:t>. годину за спровођење Стратегије за родну равноправност за период од 2021. до 2030. године</w:t>
        </w:r>
      </w:hyperlink>
      <w:r w:rsidRPr="00D03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3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7E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CS"/>
        </w:rPr>
        <w:t>провераваће се путем</w:t>
      </w:r>
      <w:r w:rsidRPr="00D037E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Pr="00D037E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симулације (писано).</w:t>
      </w:r>
    </w:p>
    <w:p w:rsidR="00670524" w:rsidRDefault="00670524" w:rsidP="00670524">
      <w:pPr>
        <w:tabs>
          <w:tab w:val="left" w:pos="630"/>
        </w:tabs>
        <w:ind w:right="27"/>
        <w:jc w:val="both"/>
        <w:rPr>
          <w:b/>
          <w:lang w:val="sr-Cyrl-CS"/>
        </w:rPr>
      </w:pPr>
      <w:r>
        <w:rPr>
          <w:b/>
          <w:lang w:val="sr-Cyrl-CS"/>
        </w:rPr>
        <w:t xml:space="preserve">За радно место под редним бројем 3. </w:t>
      </w:r>
      <w:r>
        <w:rPr>
          <w:b/>
          <w:lang w:val="sr-Cyrl-RS"/>
        </w:rPr>
        <w:t>(радно место</w:t>
      </w:r>
      <w:r w:rsidRPr="00670524">
        <w:rPr>
          <w:b/>
        </w:rPr>
        <w:t xml:space="preserve"> </w:t>
      </w:r>
      <w:r w:rsidRPr="00BD5CEB">
        <w:rPr>
          <w:b/>
        </w:rPr>
        <w:t>за</w:t>
      </w:r>
      <w:r w:rsidRPr="00BD5CEB">
        <w:rPr>
          <w:b/>
          <w:lang w:val="sr-Cyrl-RS"/>
        </w:rPr>
        <w:t xml:space="preserve"> </w:t>
      </w:r>
      <w:r w:rsidRPr="00BD5CEB">
        <w:rPr>
          <w:b/>
          <w:lang w:val="sr-Cyrl-CS"/>
        </w:rPr>
        <w:t xml:space="preserve"> програмирање пројеката</w:t>
      </w:r>
      <w:r>
        <w:rPr>
          <w:b/>
          <w:lang w:val="sr-Cyrl-CS"/>
        </w:rPr>
        <w:t xml:space="preserve">) </w:t>
      </w:r>
    </w:p>
    <w:p w:rsidR="00670524" w:rsidRDefault="00670524" w:rsidP="00670524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:rsidR="00670524" w:rsidRPr="00AF2C4E" w:rsidRDefault="00670524" w:rsidP="00670524">
      <w:pPr>
        <w:pStyle w:val="NoSpacing"/>
        <w:numPr>
          <w:ilvl w:val="0"/>
          <w:numId w:val="11"/>
        </w:numPr>
        <w:tabs>
          <w:tab w:val="left" w:pos="630"/>
        </w:tabs>
        <w:ind w:right="27"/>
        <w:jc w:val="both"/>
        <w:rPr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AF2C4E">
        <w:rPr>
          <w:rFonts w:ascii="Times New Roman" w:hAnsi="Times New Roman" w:cs="Times New Roman"/>
          <w:sz w:val="24"/>
          <w:szCs w:val="24"/>
          <w:lang w:val="sr-Cyrl-CS"/>
        </w:rPr>
        <w:t>Посебна функционална компетенција за одређено радно место – страни језик (Енглески језик – ниво Б1) - провераваће се писано путем теста.</w:t>
      </w:r>
    </w:p>
    <w:p w:rsidR="009A62C4" w:rsidRPr="00AF2C4E" w:rsidRDefault="009A62C4" w:rsidP="009A62C4">
      <w:pPr>
        <w:pStyle w:val="1tek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F2C4E">
        <w:rPr>
          <w:rFonts w:ascii="Times New Roman" w:hAnsi="Times New Roman" w:cs="Times New Roman"/>
          <w:sz w:val="24"/>
          <w:szCs w:val="24"/>
          <w:lang w:val="sr-Cyrl-RS"/>
        </w:rPr>
        <w:t>Посебна функционална компетенција посл</w:t>
      </w:r>
      <w:r w:rsidR="00E70197" w:rsidRPr="00AF2C4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AF2C4E">
        <w:rPr>
          <w:rFonts w:ascii="Times New Roman" w:hAnsi="Times New Roman" w:cs="Times New Roman"/>
          <w:sz w:val="24"/>
          <w:szCs w:val="24"/>
          <w:lang w:val="sr-Cyrl-RS"/>
        </w:rPr>
        <w:t>ви управљања фондовима ЕУ и међународном развојном помоћи (</w:t>
      </w:r>
      <w:r w:rsidRPr="00AF2C4E">
        <w:rPr>
          <w:rFonts w:ascii="Times New Roman" w:hAnsi="Times New Roman" w:cs="Times New Roman"/>
          <w:sz w:val="24"/>
          <w:szCs w:val="24"/>
        </w:rPr>
        <w:t>механизме, процедуре и инструменте планирања и програмирања средстава фондова ЕУ (ИПА и ЕСИ фондови) и развојне помоћи у различитим областима;</w:t>
      </w:r>
      <w:r w:rsidRPr="00AF2C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F2C4E">
        <w:rPr>
          <w:rFonts w:ascii="Times New Roman" w:hAnsi="Times New Roman" w:cs="Times New Roman"/>
          <w:sz w:val="24"/>
          <w:szCs w:val="24"/>
        </w:rPr>
        <w:t>поступак програмирања фондова ЕУ и других програма финансираних из међународне развојне помоћи, као и поступак приоритизације пројектних идеја, писање програмских и пројектних докумената</w:t>
      </w:r>
      <w:r w:rsidRPr="00AF2C4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AF2C4E">
        <w:rPr>
          <w:rFonts w:ascii="Times New Roman" w:hAnsi="Times New Roman" w:cs="Times New Roman"/>
          <w:sz w:val="24"/>
          <w:szCs w:val="24"/>
        </w:rPr>
        <w:t xml:space="preserve"> </w:t>
      </w:r>
      <w:r w:rsidR="00EA6AB8" w:rsidRPr="00B23C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CS"/>
        </w:rPr>
        <w:t>провераваће се путем</w:t>
      </w:r>
      <w:r w:rsidR="00EA6AB8" w:rsidRPr="00B23C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EA6AB8" w:rsidRPr="00B23C2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симулације (писано)</w:t>
      </w:r>
      <w:r w:rsidR="00EA6A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:rsidR="002D5D79" w:rsidRPr="00AF2C4E" w:rsidRDefault="00BD7A9E" w:rsidP="00DC7029">
      <w:pPr>
        <w:pStyle w:val="naslov"/>
        <w:numPr>
          <w:ilvl w:val="0"/>
          <w:numId w:val="11"/>
        </w:numPr>
        <w:tabs>
          <w:tab w:val="left" w:pos="630"/>
        </w:tabs>
        <w:spacing w:before="0" w:beforeAutospacing="0" w:after="0" w:afterAutospacing="0"/>
        <w:ind w:right="27"/>
        <w:jc w:val="both"/>
        <w:rPr>
          <w:lang w:val="sr-Cyrl-CS"/>
        </w:rPr>
      </w:pPr>
      <w:r w:rsidRPr="00AF2C4E">
        <w:rPr>
          <w:lang w:val="sr-Cyrl-CS"/>
        </w:rPr>
        <w:t xml:space="preserve">  </w:t>
      </w:r>
      <w:r w:rsidR="00BD5DAC" w:rsidRPr="00D037E1">
        <w:rPr>
          <w:rFonts w:eastAsia="Calibri"/>
          <w:shd w:val="clear" w:color="auto" w:fill="FFFFFF"/>
          <w:lang w:val="sr-Cyrl-CS"/>
        </w:rPr>
        <w:t xml:space="preserve">Посебна функционална компетенција за одређено радно место - </w:t>
      </w:r>
      <w:r w:rsidR="008444E1">
        <w:rPr>
          <w:rFonts w:eastAsia="Calibri"/>
          <w:shd w:val="clear" w:color="auto" w:fill="FFFFFF"/>
          <w:lang w:val="sr-Cyrl-CS"/>
        </w:rPr>
        <w:t xml:space="preserve">прописи из делокруга радног места </w:t>
      </w:r>
      <w:r w:rsidRPr="00AF2C4E">
        <w:rPr>
          <w:lang w:val="sr-Cyrl-CS"/>
        </w:rPr>
        <w:t>(</w:t>
      </w:r>
      <w:r w:rsidRPr="00AF2C4E">
        <w:rPr>
          <w:bCs/>
          <w:noProof/>
          <w:color w:val="000000"/>
        </w:rPr>
        <w:t xml:space="preserve">Уредба о управљању програмима претприступне помоћи </w:t>
      </w:r>
      <w:r w:rsidRPr="00AF2C4E">
        <w:rPr>
          <w:bCs/>
          <w:noProof/>
          <w:color w:val="000000"/>
          <w:lang w:val="sr-Cyrl-RS"/>
        </w:rPr>
        <w:t>Е</w:t>
      </w:r>
      <w:r w:rsidRPr="00AF2C4E">
        <w:rPr>
          <w:bCs/>
          <w:noProof/>
          <w:color w:val="000000"/>
        </w:rPr>
        <w:t>вропске уније у оквиру инструмента за претприступну помоћ</w:t>
      </w:r>
      <w:r w:rsidR="00D8671F">
        <w:rPr>
          <w:bCs/>
          <w:noProof/>
          <w:color w:val="000000"/>
          <w:lang w:val="sr-Cyrl-RS"/>
        </w:rPr>
        <w:t xml:space="preserve"> </w:t>
      </w:r>
      <w:r w:rsidR="00D8671F">
        <w:rPr>
          <w:bCs/>
          <w:noProof/>
          <w:color w:val="000000"/>
          <w:lang w:val="sr-Latn-RS"/>
        </w:rPr>
        <w:t>(</w:t>
      </w:r>
      <w:r w:rsidR="00D8671F">
        <w:rPr>
          <w:bCs/>
          <w:noProof/>
          <w:color w:val="000000"/>
          <w:lang w:val="sr-Cyrl-RS"/>
        </w:rPr>
        <w:t xml:space="preserve">ИПА </w:t>
      </w:r>
      <w:r w:rsidR="00C96712">
        <w:rPr>
          <w:bCs/>
          <w:noProof/>
          <w:color w:val="000000"/>
          <w:lang w:val="sr-Latn-RS"/>
        </w:rPr>
        <w:t>II</w:t>
      </w:r>
      <w:r w:rsidR="004E382A">
        <w:rPr>
          <w:bCs/>
          <w:noProof/>
          <w:color w:val="000000"/>
          <w:lang w:val="sr-Latn-RS"/>
        </w:rPr>
        <w:t>I</w:t>
      </w:r>
      <w:r w:rsidR="00D8671F">
        <w:rPr>
          <w:bCs/>
          <w:noProof/>
          <w:color w:val="000000"/>
          <w:lang w:val="sr-Cyrl-RS"/>
        </w:rPr>
        <w:t>)</w:t>
      </w:r>
      <w:r w:rsidR="004E382A">
        <w:rPr>
          <w:bCs/>
          <w:noProof/>
          <w:color w:val="000000"/>
          <w:lang w:val="sr-Latn-RS"/>
        </w:rPr>
        <w:t xml:space="preserve"> </w:t>
      </w:r>
      <w:r w:rsidR="004E382A">
        <w:rPr>
          <w:bCs/>
          <w:noProof/>
          <w:color w:val="000000"/>
          <w:lang w:val="sr-Cyrl-RS"/>
        </w:rPr>
        <w:t>за период од 2021. - 2027. године</w:t>
      </w:r>
      <w:r w:rsidR="00EA6AB8">
        <w:rPr>
          <w:bCs/>
          <w:noProof/>
          <w:color w:val="000000"/>
          <w:lang w:val="sr-Cyrl-RS"/>
        </w:rPr>
        <w:t xml:space="preserve"> </w:t>
      </w:r>
      <w:r w:rsidR="00EA6AB8" w:rsidRPr="00B23C28">
        <w:rPr>
          <w:rFonts w:eastAsia="Calibri"/>
          <w:shd w:val="clear" w:color="auto" w:fill="FFFFFF"/>
          <w:lang w:val="sr-Cyrl-CS"/>
        </w:rPr>
        <w:t>провераваће се путем</w:t>
      </w:r>
      <w:r w:rsidR="00EA6AB8" w:rsidRPr="00B23C28">
        <w:rPr>
          <w:rFonts w:eastAsia="Calibri"/>
          <w:shd w:val="clear" w:color="auto" w:fill="FFFFFF"/>
          <w:lang w:val="en-GB"/>
        </w:rPr>
        <w:t xml:space="preserve"> </w:t>
      </w:r>
      <w:r w:rsidR="00EA6AB8" w:rsidRPr="00B23C28">
        <w:rPr>
          <w:rFonts w:eastAsia="Calibri"/>
          <w:shd w:val="clear" w:color="auto" w:fill="FFFFFF"/>
          <w:lang w:val="sr-Cyrl-RS"/>
        </w:rPr>
        <w:t>симулације (писано)</w:t>
      </w:r>
      <w:r w:rsidR="00D8671F">
        <w:rPr>
          <w:bCs/>
          <w:noProof/>
          <w:color w:val="000000"/>
          <w:lang w:val="sr-Cyrl-RS"/>
        </w:rPr>
        <w:t>.</w:t>
      </w:r>
    </w:p>
    <w:p w:rsidR="006F6273" w:rsidRPr="006F6273" w:rsidRDefault="006F6273" w:rsidP="00C957FB">
      <w:pPr>
        <w:tabs>
          <w:tab w:val="left" w:pos="630"/>
        </w:tabs>
        <w:ind w:right="27"/>
        <w:jc w:val="both"/>
      </w:pPr>
    </w:p>
    <w:p w:rsidR="00441C1E" w:rsidRPr="00441C1E" w:rsidRDefault="00441C1E" w:rsidP="00C957FB">
      <w:pPr>
        <w:jc w:val="both"/>
        <w:rPr>
          <w:shd w:val="clear" w:color="auto" w:fill="FFFFFF"/>
          <w:lang w:val="sr-Latn-RS"/>
        </w:rPr>
      </w:pPr>
      <w:r w:rsidRPr="00441C1E">
        <w:rPr>
          <w:shd w:val="clear" w:color="auto" w:fill="FFFFFF"/>
          <w:lang w:val="sr-Cyrl-CS"/>
        </w:rPr>
        <w:t>Информације о материјалима за припрему кандидата за проверу посебних функционалних ком</w:t>
      </w:r>
      <w:r w:rsidR="00C96061">
        <w:rPr>
          <w:shd w:val="clear" w:color="auto" w:fill="FFFFFF"/>
          <w:lang w:val="sr-Cyrl-CS"/>
        </w:rPr>
        <w:t>п</w:t>
      </w:r>
      <w:r w:rsidRPr="00441C1E">
        <w:rPr>
          <w:shd w:val="clear" w:color="auto" w:fill="FFFFFF"/>
          <w:lang w:val="sr-Cyrl-CS"/>
        </w:rPr>
        <w:t xml:space="preserve">тенција </w:t>
      </w:r>
      <w:r w:rsidR="004F70DC">
        <w:rPr>
          <w:shd w:val="clear" w:color="auto" w:fill="FFFFFF"/>
          <w:lang w:val="sr-Cyrl-CS"/>
        </w:rPr>
        <w:t>(</w:t>
      </w:r>
      <w:r w:rsidR="002E098C">
        <w:rPr>
          <w:shd w:val="clear" w:color="auto" w:fill="FFFFFF"/>
          <w:lang w:val="sr-Cyrl-CS"/>
        </w:rPr>
        <w:t>закони</w:t>
      </w:r>
      <w:r w:rsidR="00BC263B">
        <w:rPr>
          <w:shd w:val="clear" w:color="auto" w:fill="FFFFFF"/>
          <w:lang w:val="sr-Cyrl-CS"/>
        </w:rPr>
        <w:t xml:space="preserve">, </w:t>
      </w:r>
      <w:r w:rsidR="00670524">
        <w:rPr>
          <w:shd w:val="clear" w:color="auto" w:fill="FFFFFF"/>
          <w:lang w:val="sr-Cyrl-CS"/>
        </w:rPr>
        <w:t xml:space="preserve">конвенције, </w:t>
      </w:r>
      <w:r w:rsidR="002E098C">
        <w:rPr>
          <w:shd w:val="clear" w:color="auto" w:fill="FFFFFF"/>
          <w:lang w:val="sr-Cyrl-CS"/>
        </w:rPr>
        <w:t>стратегија</w:t>
      </w:r>
      <w:r w:rsidR="0050571F">
        <w:rPr>
          <w:shd w:val="clear" w:color="auto" w:fill="FFFFFF"/>
          <w:lang w:val="sr-Cyrl-CS"/>
        </w:rPr>
        <w:t>, акциони план</w:t>
      </w:r>
      <w:r w:rsidR="002E098C">
        <w:rPr>
          <w:shd w:val="clear" w:color="auto" w:fill="FFFFFF"/>
          <w:lang w:val="sr-Cyrl-CS"/>
        </w:rPr>
        <w:t>, уредба</w:t>
      </w:r>
      <w:r w:rsidR="004F70DC">
        <w:rPr>
          <w:shd w:val="clear" w:color="auto" w:fill="FFFFFF"/>
          <w:lang w:val="sr-Cyrl-CS"/>
        </w:rPr>
        <w:t xml:space="preserve">) </w:t>
      </w:r>
      <w:r w:rsidRPr="00441C1E">
        <w:rPr>
          <w:shd w:val="clear" w:color="auto" w:fill="FFFFFF"/>
          <w:lang w:val="sr-Cyrl-CS"/>
        </w:rPr>
        <w:t>могу се наћи на интернет презентацији Министарства за људска и мањинска права и друштвени дијалог (</w:t>
      </w:r>
      <w:r w:rsidRPr="00441C1E">
        <w:rPr>
          <w:shd w:val="clear" w:color="auto" w:fill="FFFFFF"/>
        </w:rPr>
        <w:t>www.minljmpdd.gov.rs</w:t>
      </w:r>
      <w:r w:rsidRPr="00441C1E">
        <w:rPr>
          <w:shd w:val="clear" w:color="auto" w:fill="FFFFFF"/>
          <w:lang w:val="sr-Latn-RS"/>
        </w:rPr>
        <w:t>).</w:t>
      </w:r>
    </w:p>
    <w:p w:rsidR="00D834FB" w:rsidRDefault="00D834FB" w:rsidP="000B4E20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:rsidR="00E70A1B" w:rsidRDefault="00441C1E" w:rsidP="0050571F">
      <w:pPr>
        <w:jc w:val="both"/>
        <w:rPr>
          <w:b/>
          <w:lang w:val="sr-Cyrl-CS"/>
        </w:rPr>
      </w:pPr>
      <w:r>
        <w:rPr>
          <w:b/>
          <w:lang w:val="sr-Cyrl-CS"/>
        </w:rPr>
        <w:t>Напомена</w:t>
      </w:r>
      <w:r w:rsidR="00D834FB">
        <w:rPr>
          <w:b/>
          <w:lang w:val="sr-Cyrl-CS"/>
        </w:rPr>
        <w:t xml:space="preserve">: </w:t>
      </w:r>
      <w:r w:rsidR="00D834FB" w:rsidRPr="00D834FB">
        <w:rPr>
          <w:lang w:val="sr-Cyrl-CS"/>
        </w:rPr>
        <w:t>У погледу</w:t>
      </w:r>
      <w:r w:rsidR="00D834FB">
        <w:rPr>
          <w:b/>
          <w:lang w:val="sr-Cyrl-CS"/>
        </w:rPr>
        <w:t xml:space="preserve"> </w:t>
      </w:r>
      <w:r w:rsidR="006940AE">
        <w:rPr>
          <w:lang w:val="sr-Cyrl-CS"/>
        </w:rPr>
        <w:t>провере пос</w:t>
      </w:r>
      <w:r w:rsidR="00D834FB" w:rsidRPr="00D834FB">
        <w:rPr>
          <w:lang w:val="sr-Cyrl-CS"/>
        </w:rPr>
        <w:t>ебне функционалне</w:t>
      </w:r>
      <w:r w:rsidR="00D834FB">
        <w:rPr>
          <w:b/>
          <w:lang w:val="sr-Cyrl-CS"/>
        </w:rPr>
        <w:t xml:space="preserve"> </w:t>
      </w:r>
      <w:r w:rsidR="00D834FB" w:rsidRPr="00D834FB">
        <w:rPr>
          <w:lang w:val="sr-Cyrl-CS"/>
        </w:rPr>
        <w:t xml:space="preserve">конпетенције </w:t>
      </w:r>
      <w:r w:rsidR="006940AE">
        <w:rPr>
          <w:lang w:val="sr-Cyrl-CS"/>
        </w:rPr>
        <w:t xml:space="preserve">за одређено радно место - страни језик: </w:t>
      </w:r>
      <w:r w:rsidR="006940AE" w:rsidRPr="006940AE">
        <w:rPr>
          <w:b/>
          <w:lang w:val="sr-Cyrl-CS"/>
        </w:rPr>
        <w:t>Е</w:t>
      </w:r>
      <w:r w:rsidR="00D834FB" w:rsidRPr="006940AE">
        <w:rPr>
          <w:b/>
          <w:lang w:val="sr-Cyrl-CS"/>
        </w:rPr>
        <w:t>нглески језик, ниво Б1</w:t>
      </w:r>
      <w:r w:rsidR="00D834FB" w:rsidRPr="006940AE">
        <w:rPr>
          <w:rFonts w:eastAsia="Calibri"/>
          <w:b/>
          <w:lang w:val="sr-Cyrl-CS"/>
        </w:rPr>
        <w:t xml:space="preserve"> </w:t>
      </w:r>
      <w:r w:rsidR="00002524">
        <w:rPr>
          <w:b/>
          <w:color w:val="000000"/>
          <w:lang w:val="sr-Cyrl-CS"/>
        </w:rPr>
        <w:t>(за радна места</w:t>
      </w:r>
      <w:r w:rsidR="0050571F">
        <w:rPr>
          <w:b/>
          <w:color w:val="000000"/>
          <w:lang w:val="sr-Cyrl-CS"/>
        </w:rPr>
        <w:t xml:space="preserve"> број</w:t>
      </w:r>
      <w:r w:rsidR="00002524">
        <w:rPr>
          <w:b/>
          <w:color w:val="000000"/>
          <w:lang w:val="sr-Cyrl-CS"/>
        </w:rPr>
        <w:t xml:space="preserve"> 1.</w:t>
      </w:r>
      <w:r w:rsidR="0050571F">
        <w:rPr>
          <w:b/>
          <w:color w:val="000000"/>
          <w:lang w:val="sr-Cyrl-CS"/>
        </w:rPr>
        <w:t xml:space="preserve"> 2.</w:t>
      </w:r>
      <w:r w:rsidR="00670524">
        <w:rPr>
          <w:b/>
          <w:color w:val="000000"/>
          <w:lang w:val="sr-Cyrl-CS"/>
        </w:rPr>
        <w:t xml:space="preserve"> и 3.</w:t>
      </w:r>
      <w:r w:rsidR="0050571F">
        <w:rPr>
          <w:b/>
          <w:color w:val="000000"/>
          <w:lang w:val="sr-Cyrl-CS"/>
        </w:rPr>
        <w:t>)</w:t>
      </w:r>
      <w:r w:rsidR="00401999">
        <w:rPr>
          <w:lang w:val="sr-Cyrl-CS"/>
        </w:rPr>
        <w:t xml:space="preserve">, кандидати који уз образац пријаве доставе оригинал или оверену фотокопију </w:t>
      </w:r>
      <w:r w:rsidR="00401999">
        <w:t>важећег сертификат</w:t>
      </w:r>
      <w:r w:rsidR="00401999">
        <w:rPr>
          <w:lang w:val="sr-Cyrl-RS"/>
        </w:rPr>
        <w:t>а</w:t>
      </w:r>
      <w:r w:rsidR="00401999">
        <w:t xml:space="preserve">, потврде или другог </w:t>
      </w:r>
      <w:r w:rsidR="00401999" w:rsidRPr="00A56EE0">
        <w:rPr>
          <w:rFonts w:eastAsia="Calibri"/>
          <w:lang w:val="sr-Cyrl-CS"/>
        </w:rPr>
        <w:t>доказ</w:t>
      </w:r>
      <w:r w:rsidR="00401999">
        <w:rPr>
          <w:rFonts w:eastAsia="Calibri"/>
          <w:lang w:val="sr-Cyrl-CS"/>
        </w:rPr>
        <w:t>а</w:t>
      </w:r>
      <w:r w:rsidR="00401999" w:rsidRPr="00A56EE0">
        <w:rPr>
          <w:rFonts w:eastAsia="Calibri"/>
          <w:lang w:val="sr-Cyrl-CS"/>
        </w:rPr>
        <w:t xml:space="preserve"> о знању енглеског језика – ниво Б</w:t>
      </w:r>
      <w:r w:rsidR="00401999">
        <w:rPr>
          <w:rFonts w:eastAsia="Calibri"/>
          <w:lang w:val="sr-Cyrl-CS"/>
        </w:rPr>
        <w:t>1</w:t>
      </w:r>
      <w:r w:rsidR="006940AE">
        <w:rPr>
          <w:rFonts w:eastAsia="Calibri"/>
          <w:lang w:val="sr-Cyrl-CS"/>
        </w:rPr>
        <w:t>,</w:t>
      </w:r>
      <w:r w:rsidR="00401999">
        <w:rPr>
          <w:lang w:val="sr-Cyrl-CS"/>
        </w:rPr>
        <w:t xml:space="preserve"> биће </w:t>
      </w:r>
      <w:r w:rsidR="00401999">
        <w:t xml:space="preserve">ослобођени </w:t>
      </w:r>
      <w:r w:rsidR="00401999">
        <w:rPr>
          <w:lang w:val="sr-Cyrl-CS"/>
        </w:rPr>
        <w:t xml:space="preserve">провере </w:t>
      </w:r>
      <w:r w:rsidR="00401999">
        <w:t xml:space="preserve">компетенције </w:t>
      </w:r>
      <w:r w:rsidR="00401999">
        <w:rPr>
          <w:rFonts w:eastAsia="Calibri"/>
          <w:lang w:val="sr-Cyrl-CS"/>
        </w:rPr>
        <w:t>знање</w:t>
      </w:r>
      <w:r w:rsidR="00401999" w:rsidRPr="00A56EE0">
        <w:rPr>
          <w:rFonts w:eastAsia="Calibri"/>
          <w:lang w:val="sr-Cyrl-CS"/>
        </w:rPr>
        <w:t xml:space="preserve"> енглеског језика – ниво Б</w:t>
      </w:r>
      <w:r w:rsidR="00401999">
        <w:rPr>
          <w:rFonts w:eastAsia="Calibri"/>
          <w:lang w:val="sr-Cyrl-CS"/>
        </w:rPr>
        <w:t>1</w:t>
      </w:r>
      <w:r w:rsidR="00401999">
        <w:t xml:space="preserve">, </w:t>
      </w:r>
      <w:r w:rsidR="00401999">
        <w:rPr>
          <w:lang w:val="sr-Cyrl-CS"/>
        </w:rPr>
        <w:t xml:space="preserve">сем уколико комисија одлучи да се приложени доказ не може прихватити као доказ којим се кандидати ослобађају од провере </w:t>
      </w:r>
      <w:r w:rsidR="00401999">
        <w:rPr>
          <w:rFonts w:eastAsia="Calibri"/>
          <w:lang w:val="sr-Cyrl-CS"/>
        </w:rPr>
        <w:t>знање</w:t>
      </w:r>
      <w:r w:rsidR="00401999" w:rsidRPr="00A56EE0">
        <w:rPr>
          <w:rFonts w:eastAsia="Calibri"/>
          <w:lang w:val="sr-Cyrl-CS"/>
        </w:rPr>
        <w:t xml:space="preserve"> енглеског језика – ниво Б</w:t>
      </w:r>
      <w:r w:rsidR="00401999">
        <w:rPr>
          <w:rFonts w:eastAsia="Calibri"/>
          <w:lang w:val="sr-Cyrl-CS"/>
        </w:rPr>
        <w:t>1</w:t>
      </w:r>
      <w:r w:rsidR="00401999">
        <w:rPr>
          <w:lang w:val="sr-Cyrl-CS"/>
        </w:rPr>
        <w:t xml:space="preserve">.  </w:t>
      </w:r>
    </w:p>
    <w:p w:rsidR="008B011C" w:rsidRDefault="008B011C" w:rsidP="000B4E20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:rsidR="008B011C" w:rsidRPr="00D53E17" w:rsidRDefault="008B011C" w:rsidP="0050571F">
      <w:pPr>
        <w:jc w:val="both"/>
        <w:rPr>
          <w:b/>
        </w:rPr>
      </w:pPr>
      <w:r w:rsidRPr="00D53E17">
        <w:rPr>
          <w:b/>
        </w:rPr>
        <w:t>Провера понашајних компетенција за сва извршилачка радна места:</w:t>
      </w:r>
    </w:p>
    <w:p w:rsidR="008B011C" w:rsidRDefault="008B011C" w:rsidP="00441C1E">
      <w:pPr>
        <w:jc w:val="both"/>
      </w:pPr>
      <w:r w:rsidRPr="00D53E17">
        <w:t>Понашајне компетенције (управљање информацијама, управљање задацима и остваривање резултата, ор</w:t>
      </w:r>
      <w:r>
        <w:rPr>
          <w:lang w:val="sr-Cyrl-RS"/>
        </w:rPr>
        <w:t>и</w:t>
      </w:r>
      <w:r w:rsidRPr="00D53E17">
        <w:t>јентација ка учењу и променама, изградња и одржавање професионалних односа, савесност, посвећеност и интегритет) - провераваће се</w:t>
      </w:r>
      <w:r w:rsidR="00216FA2">
        <w:t xml:space="preserve"> путем психометријских тестова </w:t>
      </w:r>
      <w:r w:rsidRPr="00D53E17">
        <w:t>и интервјуа базираном на компетенцијама.</w:t>
      </w:r>
    </w:p>
    <w:p w:rsidR="008B011C" w:rsidRPr="00D53E17" w:rsidRDefault="008B011C" w:rsidP="008B011C">
      <w:pPr>
        <w:jc w:val="both"/>
      </w:pPr>
    </w:p>
    <w:p w:rsidR="008B011C" w:rsidRPr="00D53E17" w:rsidRDefault="008B011C" w:rsidP="0050571F">
      <w:pPr>
        <w:jc w:val="both"/>
      </w:pPr>
      <w:r w:rsidRPr="00D53E17">
        <w:rPr>
          <w:b/>
        </w:rPr>
        <w:t>Интервју са комисијом и вредновање кандидата</w:t>
      </w:r>
      <w:r w:rsidRPr="00D53E17">
        <w:t>:</w:t>
      </w:r>
    </w:p>
    <w:p w:rsidR="008B011C" w:rsidRDefault="008B011C" w:rsidP="00703669">
      <w:pPr>
        <w:jc w:val="both"/>
        <w:rPr>
          <w:b/>
          <w:lang w:val="sr-Cyrl-CS"/>
        </w:rPr>
      </w:pPr>
      <w:r w:rsidRPr="00D53E17">
        <w:t>Процена мотивације за рад на радном месту и прихватање вредности државних органа -  провераваће се путем интервјуа са комисијом (усмено).</w:t>
      </w:r>
    </w:p>
    <w:p w:rsidR="008B011C" w:rsidRDefault="008B011C" w:rsidP="000B4E20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:rsidR="008B011C" w:rsidRDefault="008B011C" w:rsidP="008B011C">
      <w:pPr>
        <w:jc w:val="both"/>
      </w:pPr>
      <w:r w:rsidRPr="00D53E17">
        <w:rPr>
          <w:b/>
        </w:rPr>
        <w:lastRenderedPageBreak/>
        <w:t>V</w:t>
      </w:r>
      <w:r w:rsidR="00703669" w:rsidRPr="00D53E17">
        <w:rPr>
          <w:b/>
        </w:rPr>
        <w:t>I</w:t>
      </w:r>
      <w:r w:rsidRPr="00D53E17">
        <w:rPr>
          <w:b/>
        </w:rPr>
        <w:t xml:space="preserve"> Адреса на коју се подноси попуњен образац пријаве:</w:t>
      </w:r>
      <w:r w:rsidRPr="00D53E17">
        <w:rPr>
          <w:color w:val="000000"/>
          <w:shd w:val="clear" w:color="auto" w:fill="FFFFFF"/>
        </w:rPr>
        <w:t xml:space="preserve"> Пријаве на </w:t>
      </w:r>
      <w:r w:rsidR="00703669">
        <w:rPr>
          <w:color w:val="000000"/>
          <w:shd w:val="clear" w:color="auto" w:fill="FFFFFF"/>
          <w:lang w:val="sr-Cyrl-RS"/>
        </w:rPr>
        <w:t xml:space="preserve">јавни </w:t>
      </w:r>
      <w:r w:rsidRPr="00D53E17">
        <w:rPr>
          <w:color w:val="000000"/>
          <w:shd w:val="clear" w:color="auto" w:fill="FFFFFF"/>
        </w:rPr>
        <w:t xml:space="preserve">конкурс се </w:t>
      </w:r>
      <w:r w:rsidRPr="00D53E17">
        <w:rPr>
          <w:color w:val="000000"/>
          <w:shd w:val="clear" w:color="auto" w:fill="FFFFFF"/>
          <w:lang w:val="sr-Cyrl-RS"/>
        </w:rPr>
        <w:t xml:space="preserve">шаљу </w:t>
      </w:r>
      <w:r w:rsidRPr="00D53E17">
        <w:rPr>
          <w:color w:val="000000"/>
          <w:shd w:val="clear" w:color="auto" w:fill="FFFFFF"/>
        </w:rPr>
        <w:t>поштом на адресу</w:t>
      </w:r>
      <w:r w:rsidRPr="00D53E17">
        <w:rPr>
          <w:color w:val="000000"/>
          <w:shd w:val="clear" w:color="auto" w:fill="FFFFFF"/>
          <w:lang w:val="sr-Cyrl-RS"/>
        </w:rPr>
        <w:t>:</w:t>
      </w:r>
      <w:r w:rsidRPr="00D53E17">
        <w:rPr>
          <w:color w:val="000000"/>
          <w:shd w:val="clear" w:color="auto" w:fill="FFFFFF"/>
        </w:rPr>
        <w:t xml:space="preserve"> </w:t>
      </w:r>
      <w:r w:rsidRPr="00D53E17">
        <w:t xml:space="preserve">Министарство </w:t>
      </w:r>
      <w:r w:rsidR="00703669">
        <w:rPr>
          <w:lang w:val="sr-Cyrl-RS"/>
        </w:rPr>
        <w:t xml:space="preserve">за људска и мањинска права и </w:t>
      </w:r>
      <w:r w:rsidR="00915A44">
        <w:rPr>
          <w:lang w:val="sr-Cyrl-RS"/>
        </w:rPr>
        <w:t>дриштвени дијалог, Булевар Михај</w:t>
      </w:r>
      <w:r w:rsidR="00703669">
        <w:rPr>
          <w:lang w:val="sr-Cyrl-RS"/>
        </w:rPr>
        <w:t xml:space="preserve">ла Пупина </w:t>
      </w:r>
      <w:r w:rsidR="00441C1E">
        <w:rPr>
          <w:lang w:val="sr-Cyrl-RS"/>
        </w:rPr>
        <w:t xml:space="preserve">бр. </w:t>
      </w:r>
      <w:r w:rsidR="00703669">
        <w:rPr>
          <w:lang w:val="sr-Cyrl-RS"/>
        </w:rPr>
        <w:t>2</w:t>
      </w:r>
      <w:r w:rsidR="00703669">
        <w:t>, 1107</w:t>
      </w:r>
      <w:r w:rsidRPr="00D53E17">
        <w:t xml:space="preserve">0 </w:t>
      </w:r>
      <w:r w:rsidR="00703669">
        <w:rPr>
          <w:lang w:val="sr-Cyrl-RS"/>
        </w:rPr>
        <w:t xml:space="preserve">Нови </w:t>
      </w:r>
      <w:r w:rsidRPr="00D53E17">
        <w:t>Београд</w:t>
      </w:r>
      <w:r w:rsidRPr="00D53E17">
        <w:rPr>
          <w:lang w:val="sr-Cyrl-RS"/>
        </w:rPr>
        <w:t>,</w:t>
      </w:r>
      <w:r w:rsidRPr="00D53E17">
        <w:rPr>
          <w:shd w:val="clear" w:color="auto" w:fill="FFFFFF"/>
        </w:rPr>
        <w:t xml:space="preserve"> или се п</w:t>
      </w:r>
      <w:r w:rsidRPr="00D53E17">
        <w:rPr>
          <w:shd w:val="clear" w:color="auto" w:fill="FFFFFF"/>
          <w:lang w:val="sr-Cyrl-RS"/>
        </w:rPr>
        <w:t>редају</w:t>
      </w:r>
      <w:r w:rsidRPr="00D53E17">
        <w:rPr>
          <w:shd w:val="clear" w:color="auto" w:fill="FFFFFF"/>
        </w:rPr>
        <w:t xml:space="preserve"> непосредно на писарници</w:t>
      </w:r>
      <w:r w:rsidRPr="00D53E17">
        <w:t xml:space="preserve"> </w:t>
      </w:r>
      <w:r w:rsidR="00703669" w:rsidRPr="00D53E17">
        <w:t>Министа</w:t>
      </w:r>
      <w:r w:rsidR="00703669">
        <w:t>рства</w:t>
      </w:r>
      <w:r w:rsidR="00703669" w:rsidRPr="00D53E17">
        <w:t xml:space="preserve"> </w:t>
      </w:r>
      <w:r w:rsidR="00703669">
        <w:rPr>
          <w:lang w:val="sr-Cyrl-RS"/>
        </w:rPr>
        <w:t xml:space="preserve">за људска и мањинска права и </w:t>
      </w:r>
      <w:r w:rsidR="00915A44">
        <w:rPr>
          <w:lang w:val="sr-Cyrl-RS"/>
        </w:rPr>
        <w:t>дриштвени дијалог, Булевар Михај</w:t>
      </w:r>
      <w:r w:rsidR="00703669">
        <w:rPr>
          <w:lang w:val="sr-Cyrl-RS"/>
        </w:rPr>
        <w:t xml:space="preserve">ла Пупина </w:t>
      </w:r>
      <w:r w:rsidR="00441C1E">
        <w:rPr>
          <w:lang w:val="sr-Cyrl-RS"/>
        </w:rPr>
        <w:t xml:space="preserve">бр. </w:t>
      </w:r>
      <w:r w:rsidR="00703669">
        <w:rPr>
          <w:lang w:val="sr-Cyrl-RS"/>
        </w:rPr>
        <w:t>2</w:t>
      </w:r>
      <w:r w:rsidR="00703669">
        <w:t>, 1107</w:t>
      </w:r>
      <w:r w:rsidR="00703669" w:rsidRPr="00D53E17">
        <w:t xml:space="preserve">0 </w:t>
      </w:r>
      <w:r w:rsidR="00703669">
        <w:rPr>
          <w:lang w:val="sr-Cyrl-RS"/>
        </w:rPr>
        <w:t xml:space="preserve">Нови </w:t>
      </w:r>
      <w:r w:rsidR="00703669" w:rsidRPr="00D53E17">
        <w:t>Београд</w:t>
      </w:r>
      <w:r w:rsidR="00703669">
        <w:rPr>
          <w:lang w:val="sr-Cyrl-RS"/>
        </w:rPr>
        <w:t xml:space="preserve">, </w:t>
      </w:r>
      <w:r w:rsidRPr="00D53E17">
        <w:t>са назнаком „За јавни конкурс</w:t>
      </w:r>
      <w:r w:rsidR="00EF0723">
        <w:rPr>
          <w:lang w:val="sr-Cyrl-RS"/>
        </w:rPr>
        <w:t xml:space="preserve"> за попуњавање извршилачког радног</w:t>
      </w:r>
      <w:r w:rsidRPr="00D53E17">
        <w:rPr>
          <w:lang w:val="sr-Cyrl-RS"/>
        </w:rPr>
        <w:t xml:space="preserve"> места</w:t>
      </w:r>
      <w:r w:rsidR="00AB3E3F">
        <w:t>”</w:t>
      </w:r>
      <w:r w:rsidRPr="00D53E17">
        <w:t xml:space="preserve"> </w:t>
      </w:r>
      <w:r w:rsidR="00AB3E3F">
        <w:rPr>
          <w:lang w:val="sr-Cyrl-RS"/>
        </w:rPr>
        <w:t xml:space="preserve">(уписати </w:t>
      </w:r>
      <w:r w:rsidR="00AB3E3F" w:rsidRPr="007A2803">
        <w:rPr>
          <w:color w:val="0D0D0D" w:themeColor="text1" w:themeTint="F2"/>
          <w:lang w:val="sr-Cyrl-CS"/>
        </w:rPr>
        <w:t>назив радног места)</w:t>
      </w:r>
      <w:r w:rsidR="00AB3E3F">
        <w:rPr>
          <w:color w:val="0D0D0D" w:themeColor="text1" w:themeTint="F2"/>
          <w:lang w:val="sr-Cyrl-CS"/>
        </w:rPr>
        <w:t>.</w:t>
      </w:r>
    </w:p>
    <w:p w:rsidR="00703669" w:rsidRPr="00D53E17" w:rsidRDefault="00703669" w:rsidP="008B011C">
      <w:pPr>
        <w:jc w:val="both"/>
      </w:pPr>
    </w:p>
    <w:p w:rsidR="008B011C" w:rsidRDefault="008B011C" w:rsidP="008B011C">
      <w:pPr>
        <w:jc w:val="both"/>
      </w:pPr>
      <w:r w:rsidRPr="00D53E17">
        <w:rPr>
          <w:b/>
        </w:rPr>
        <w:t>V</w:t>
      </w:r>
      <w:r w:rsidR="00703669" w:rsidRPr="00D53E17">
        <w:rPr>
          <w:b/>
        </w:rPr>
        <w:t>II</w:t>
      </w:r>
      <w:r w:rsidRPr="00D53E17">
        <w:rPr>
          <w:b/>
        </w:rPr>
        <w:t xml:space="preserve"> Лица задужено за давање обавештења о конкурсу:</w:t>
      </w:r>
      <w:r w:rsidRPr="00D53E17">
        <w:t xml:space="preserve"> </w:t>
      </w:r>
      <w:r w:rsidR="00703669">
        <w:rPr>
          <w:lang w:val="sr-Cyrl-RS"/>
        </w:rPr>
        <w:t xml:space="preserve">Ведрана Радојичић, </w:t>
      </w:r>
      <w:r w:rsidRPr="00D53E17">
        <w:t>тел: 011/</w:t>
      </w:r>
      <w:r w:rsidR="00703669">
        <w:rPr>
          <w:lang w:val="sr-Cyrl-RS"/>
        </w:rPr>
        <w:t xml:space="preserve">311 25 10 </w:t>
      </w:r>
      <w:r w:rsidRPr="00D53E17">
        <w:t xml:space="preserve">од </w:t>
      </w:r>
      <w:r w:rsidRPr="00D53E17">
        <w:rPr>
          <w:lang w:val="sr-Cyrl-RS"/>
        </w:rPr>
        <w:t>10</w:t>
      </w:r>
      <w:r w:rsidR="0094033B">
        <w:t>.00 до 12</w:t>
      </w:r>
      <w:r w:rsidR="00915641">
        <w:t>.</w:t>
      </w:r>
      <w:r w:rsidRPr="00D53E17">
        <w:t>00 часова.</w:t>
      </w:r>
    </w:p>
    <w:p w:rsidR="00703669" w:rsidRPr="00D53E17" w:rsidRDefault="00703669" w:rsidP="008B011C">
      <w:pPr>
        <w:jc w:val="both"/>
      </w:pPr>
    </w:p>
    <w:p w:rsidR="008B011C" w:rsidRDefault="008B011C" w:rsidP="008B011C">
      <w:pPr>
        <w:jc w:val="both"/>
      </w:pPr>
      <w:r w:rsidRPr="00D53E17">
        <w:rPr>
          <w:b/>
        </w:rPr>
        <w:t>VI</w:t>
      </w:r>
      <w:r w:rsidR="00703669" w:rsidRPr="00D53E17">
        <w:rPr>
          <w:b/>
        </w:rPr>
        <w:t>II</w:t>
      </w:r>
      <w:r w:rsidR="00703669">
        <w:rPr>
          <w:b/>
          <w:lang w:val="sr-Cyrl-RS"/>
        </w:rPr>
        <w:t xml:space="preserve"> </w:t>
      </w:r>
      <w:r w:rsidRPr="00D53E17">
        <w:rPr>
          <w:b/>
        </w:rPr>
        <w:t>Општи услови за запослење:</w:t>
      </w:r>
      <w:r w:rsidRPr="00D53E17">
        <w:t xml:space="preserve"> </w:t>
      </w:r>
      <w:r w:rsidRPr="00D53E17">
        <w:rPr>
          <w:lang w:val="sr-Cyrl-RS"/>
        </w:rPr>
        <w:t>д</w:t>
      </w:r>
      <w:r w:rsidRPr="00D53E17">
        <w:t>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703669" w:rsidRPr="00D53E17" w:rsidRDefault="00703669" w:rsidP="008B011C">
      <w:pPr>
        <w:jc w:val="both"/>
      </w:pPr>
    </w:p>
    <w:p w:rsidR="008B011C" w:rsidRDefault="00703669" w:rsidP="008B011C">
      <w:pPr>
        <w:jc w:val="both"/>
      </w:pPr>
      <w:r>
        <w:rPr>
          <w:b/>
          <w:lang w:val="sr-Latn-RS"/>
        </w:rPr>
        <w:t xml:space="preserve">IX </w:t>
      </w:r>
      <w:r w:rsidR="008B011C" w:rsidRPr="00D53E17">
        <w:rPr>
          <w:b/>
        </w:rPr>
        <w:t xml:space="preserve"> Рок за подношење пријава:</w:t>
      </w:r>
      <w:r w:rsidR="008B011C" w:rsidRPr="00D53E17">
        <w:t xml:space="preserve"> Рок за подношење пријава је </w:t>
      </w:r>
      <w:r w:rsidR="008B011C" w:rsidRPr="00D53E17">
        <w:rPr>
          <w:lang w:val="sr-Cyrl-RS"/>
        </w:rPr>
        <w:t>8</w:t>
      </w:r>
      <w:r w:rsidR="008B011C" w:rsidRPr="00D53E17">
        <w:t xml:space="preserve"> </w:t>
      </w:r>
      <w:r w:rsidR="00441C1E">
        <w:rPr>
          <w:lang w:val="sr-Cyrl-RS"/>
        </w:rPr>
        <w:t xml:space="preserve">(осам) </w:t>
      </w:r>
      <w:r w:rsidR="008B011C" w:rsidRPr="00D53E17">
        <w:t>дана и почиње да тече наредног дана од дана објављивања јавног конкурса у периодичном издању огласа Националне службе за запошљавање.</w:t>
      </w:r>
    </w:p>
    <w:p w:rsidR="00703669" w:rsidRPr="00D53E17" w:rsidRDefault="00703669" w:rsidP="008B011C">
      <w:pPr>
        <w:jc w:val="both"/>
      </w:pPr>
    </w:p>
    <w:p w:rsidR="00441C1E" w:rsidRDefault="00703669" w:rsidP="00EF0723">
      <w:pPr>
        <w:tabs>
          <w:tab w:val="left" w:pos="1418"/>
        </w:tabs>
        <w:suppressAutoHyphens/>
        <w:jc w:val="both"/>
        <w:rPr>
          <w:lang w:val="sr-Cyrl-RS"/>
        </w:rPr>
      </w:pPr>
      <w:r>
        <w:rPr>
          <w:b/>
          <w:lang w:val="sr-Latn-RS"/>
        </w:rPr>
        <w:t>X</w:t>
      </w:r>
      <w:r>
        <w:rPr>
          <w:b/>
          <w:lang w:val="sr-Cyrl-RS"/>
        </w:rPr>
        <w:t xml:space="preserve"> </w:t>
      </w:r>
      <w:r w:rsidR="008B011C" w:rsidRPr="00D53E17">
        <w:rPr>
          <w:b/>
        </w:rPr>
        <w:t>Пријава на јавни конкурс</w:t>
      </w:r>
      <w:r w:rsidR="008B011C" w:rsidRPr="00D53E17">
        <w:t xml:space="preserve"> врши се на Обрасцу пријаве који је </w:t>
      </w:r>
      <w:r w:rsidR="00441C1E">
        <w:rPr>
          <w:lang w:val="sr-Cyrl-RS"/>
        </w:rPr>
        <w:t xml:space="preserve">за свако радно место </w:t>
      </w:r>
      <w:r w:rsidR="008B011C" w:rsidRPr="00D53E17">
        <w:t xml:space="preserve">доступан на интернет презентацији Службе за управљање кадровима и Министарства </w:t>
      </w:r>
      <w:r>
        <w:rPr>
          <w:lang w:val="sr-Cyrl-RS"/>
        </w:rPr>
        <w:t>за људска и мањинска права и дриштвени дијалог</w:t>
      </w:r>
      <w:r w:rsidRPr="00D53E17">
        <w:t xml:space="preserve"> </w:t>
      </w:r>
      <w:r w:rsidR="008B011C" w:rsidRPr="00D53E17">
        <w:t>или у шт</w:t>
      </w:r>
      <w:r w:rsidR="008B011C" w:rsidRPr="00D53E17">
        <w:rPr>
          <w:lang w:val="sr-Cyrl-RS"/>
        </w:rPr>
        <w:t>а</w:t>
      </w:r>
      <w:r w:rsidR="008B011C" w:rsidRPr="00D53E17">
        <w:t xml:space="preserve">мпаној верзији на писарници </w:t>
      </w:r>
      <w:r w:rsidRPr="00D53E17">
        <w:t>Министа</w:t>
      </w:r>
      <w:r>
        <w:t>рства</w:t>
      </w:r>
      <w:r w:rsidRPr="00D53E17">
        <w:t xml:space="preserve"> </w:t>
      </w:r>
      <w:r>
        <w:rPr>
          <w:lang w:val="sr-Cyrl-RS"/>
        </w:rPr>
        <w:t>за људска и мањинска права и дриштвени дијалог, Булевар Михаила Пупина 2</w:t>
      </w:r>
      <w:r>
        <w:t>, 1107</w:t>
      </w:r>
      <w:r w:rsidRPr="00D53E17">
        <w:t xml:space="preserve">0 </w:t>
      </w:r>
      <w:r>
        <w:rPr>
          <w:lang w:val="sr-Cyrl-RS"/>
        </w:rPr>
        <w:t xml:space="preserve">Нови </w:t>
      </w:r>
      <w:r w:rsidRPr="00D53E17">
        <w:t>Београд</w:t>
      </w:r>
      <w:r>
        <w:rPr>
          <w:lang w:val="sr-Cyrl-RS"/>
        </w:rPr>
        <w:t>.</w:t>
      </w:r>
      <w:r w:rsidR="00EF0723">
        <w:rPr>
          <w:lang w:val="sr-Cyrl-RS"/>
        </w:rPr>
        <w:t xml:space="preserve"> </w:t>
      </w:r>
    </w:p>
    <w:p w:rsidR="00D834FB" w:rsidRDefault="008B011C" w:rsidP="0050571F">
      <w:pPr>
        <w:jc w:val="both"/>
      </w:pPr>
      <w:r w:rsidRPr="00D53E17">
        <w:t>Приликом предаје пријаве на јавни конкурс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21606E" w:rsidRDefault="0021606E" w:rsidP="0050571F">
      <w:pPr>
        <w:jc w:val="both"/>
      </w:pPr>
    </w:p>
    <w:p w:rsidR="009A1DC9" w:rsidRPr="009A1DC9" w:rsidRDefault="009A1DC9" w:rsidP="0050571F">
      <w:pPr>
        <w:jc w:val="both"/>
        <w:rPr>
          <w:lang w:val="sr-Cyrl-RS"/>
        </w:rPr>
      </w:pPr>
      <w:r>
        <w:rPr>
          <w:lang w:val="sr-Cyrl-RS"/>
        </w:rPr>
        <w:t>Напомена:</w:t>
      </w:r>
      <w:r w:rsidR="0021606E">
        <w:rPr>
          <w:lang w:val="sr-Cyrl-RS"/>
        </w:rPr>
        <w:t xml:space="preserve"> </w:t>
      </w:r>
      <w:r>
        <w:rPr>
          <w:lang w:val="sr-Cyrl-RS"/>
        </w:rPr>
        <w:t>Пример правилно попуњеног обрасца пријаве се може погледати на блогу Службе за управљање кадровима (</w:t>
      </w:r>
      <w:hyperlink r:id="rId11" w:history="1">
        <w:r w:rsidRPr="00DC7554">
          <w:rPr>
            <w:rStyle w:val="Hyperlink"/>
          </w:rPr>
          <w:t>https://kutak.suk.gov.rs/vodic</w:t>
        </w:r>
        <w:r w:rsidRPr="00DC7554">
          <w:rPr>
            <w:rStyle w:val="Hyperlink"/>
            <w:lang w:val="sr-Latn-RS"/>
          </w:rPr>
          <w:t>-za-kandidate</w:t>
        </w:r>
      </w:hyperlink>
      <w:r>
        <w:rPr>
          <w:lang w:val="sr-Latn-RS"/>
        </w:rPr>
        <w:t>)</w:t>
      </w:r>
      <w:r>
        <w:rPr>
          <w:lang w:val="sr-Cyrl-RS"/>
        </w:rPr>
        <w:t xml:space="preserve"> у одељку „Образац пријаве“</w:t>
      </w:r>
    </w:p>
    <w:p w:rsidR="00703669" w:rsidRPr="00D53E17" w:rsidRDefault="00703669" w:rsidP="008B011C">
      <w:pPr>
        <w:jc w:val="both"/>
      </w:pPr>
    </w:p>
    <w:p w:rsidR="00703669" w:rsidRDefault="008B011C" w:rsidP="00555BA2">
      <w:pPr>
        <w:jc w:val="both"/>
      </w:pPr>
      <w:r w:rsidRPr="00D53E17">
        <w:rPr>
          <w:b/>
        </w:rPr>
        <w:t>X</w:t>
      </w:r>
      <w:r w:rsidR="00703669">
        <w:rPr>
          <w:b/>
          <w:lang w:val="sr-Latn-RS"/>
        </w:rPr>
        <w:t>I</w:t>
      </w:r>
      <w:r w:rsidR="00703669">
        <w:rPr>
          <w:b/>
          <w:lang w:val="sr-Cyrl-RS"/>
        </w:rPr>
        <w:t xml:space="preserve"> </w:t>
      </w:r>
      <w:r w:rsidRPr="00D53E17">
        <w:rPr>
          <w:b/>
        </w:rPr>
        <w:t xml:space="preserve"> Докази које прилажу кандидати који су успешно прошли фазе изборног поступка пре интервјуа са Конкурсном комисијом: </w:t>
      </w:r>
      <w:r w:rsidR="009A1DC9">
        <w:rPr>
          <w:lang w:val="sr-Cyrl-RS"/>
        </w:rPr>
        <w:t>о</w:t>
      </w:r>
      <w:r w:rsidRPr="00D53E17">
        <w:t>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</w:t>
      </w:r>
      <w:r w:rsidR="00441C1E">
        <w:rPr>
          <w:lang w:val="sr-Cyrl-RS"/>
        </w:rPr>
        <w:t xml:space="preserve"> </w:t>
      </w:r>
      <w:r w:rsidR="00417026">
        <w:rPr>
          <w:lang w:val="sr-Cyrl-RS"/>
        </w:rPr>
        <w:t xml:space="preserve">/образовања </w:t>
      </w:r>
      <w:r w:rsidR="00441C1E">
        <w:rPr>
          <w:lang w:val="sr-Cyrl-RS"/>
        </w:rPr>
        <w:t>која је наведена у условима за радно место</w:t>
      </w:r>
      <w:r w:rsidRPr="00D53E17">
        <w:t>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</w:t>
      </w:r>
      <w:r w:rsidR="00441C1E">
        <w:t>куству у струци (потврде, решења</w:t>
      </w:r>
      <w:r w:rsidRPr="00D53E17">
        <w:t xml:space="preserve"> и други акти </w:t>
      </w:r>
      <w:r w:rsidR="00441C1E">
        <w:rPr>
          <w:lang w:val="sr-Cyrl-RS"/>
        </w:rPr>
        <w:t xml:space="preserve">којима се доказује </w:t>
      </w:r>
      <w:r w:rsidRPr="00D53E17">
        <w:t xml:space="preserve">на којим </w:t>
      </w:r>
      <w:r w:rsidRPr="00884A25">
        <w:t xml:space="preserve">пословима, у ком периоду и са којом </w:t>
      </w:r>
      <w:r w:rsidR="00441C1E">
        <w:rPr>
          <w:lang w:val="sr-Cyrl-RS"/>
        </w:rPr>
        <w:t xml:space="preserve">врстом и степеном </w:t>
      </w:r>
      <w:r w:rsidR="00441C1E">
        <w:t>стручне спреме</w:t>
      </w:r>
      <w:r w:rsidR="00441C1E">
        <w:rPr>
          <w:lang w:val="sr-Cyrl-RS"/>
        </w:rPr>
        <w:t>/образовања</w:t>
      </w:r>
      <w:r w:rsidRPr="00884A25">
        <w:t xml:space="preserve"> је стечено радно искуство), </w:t>
      </w:r>
    </w:p>
    <w:p w:rsidR="008B011C" w:rsidRDefault="008B011C" w:rsidP="0050571F">
      <w:pPr>
        <w:jc w:val="both"/>
      </w:pPr>
      <w:r w:rsidRPr="00D53E17">
        <w:lastRenderedPageBreak/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21606E" w:rsidRDefault="0021606E" w:rsidP="0050571F">
      <w:pPr>
        <w:jc w:val="both"/>
      </w:pPr>
    </w:p>
    <w:p w:rsidR="00FD0711" w:rsidRDefault="00FD0711" w:rsidP="0050571F">
      <w:pPr>
        <w:jc w:val="both"/>
      </w:pPr>
      <w:r w:rsidRPr="00487098">
        <w:rPr>
          <w:lang w:val="sr-Cyrl-RS"/>
        </w:rPr>
        <w:t>Пример правилно попуњене потврде од послодавца може се погледати на блогу Службе за управљање кадровима (https://kutak.suk.gov.rs/vodic-za-kandidate) у одељку ,,Предаја докумената.” У оквиру корака “Предаја докумената” можете преузети шаблон потврде коју послодавац може да попуни.</w:t>
      </w:r>
    </w:p>
    <w:p w:rsidR="00417026" w:rsidRPr="00D53E17" w:rsidRDefault="00417026" w:rsidP="008B011C">
      <w:pPr>
        <w:jc w:val="both"/>
      </w:pPr>
    </w:p>
    <w:p w:rsidR="001A5941" w:rsidRPr="00FD0711" w:rsidRDefault="001A5941" w:rsidP="0050571F">
      <w:pPr>
        <w:shd w:val="clear" w:color="auto" w:fill="FFFFFF"/>
        <w:jc w:val="both"/>
        <w:textAlignment w:val="baseline"/>
        <w:rPr>
          <w:b/>
          <w:color w:val="0D0D0D" w:themeColor="text1" w:themeTint="F2"/>
        </w:rPr>
      </w:pPr>
      <w:r w:rsidRPr="007A2803">
        <w:rPr>
          <w:color w:val="0D0D0D" w:themeColor="text1" w:themeTint="F2"/>
        </w:rPr>
        <w:t xml:space="preserve">Сви докази прилажу се у </w:t>
      </w:r>
      <w:r w:rsidRPr="00F87291">
        <w:rPr>
          <w:color w:val="0D0D0D" w:themeColor="text1" w:themeTint="F2"/>
        </w:rPr>
        <w:t>оригиналу или фотокопији која је оверена</w:t>
      </w:r>
      <w:r w:rsidRPr="007A2803">
        <w:rPr>
          <w:color w:val="0D0D0D" w:themeColor="text1" w:themeTint="F2"/>
        </w:rPr>
        <w:t xml:space="preserve">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оверене пре 1. марта 2017. године у основним судовима, односно општинским управама. </w:t>
      </w:r>
      <w:r w:rsidRPr="00FD0711">
        <w:rPr>
          <w:b/>
          <w:color w:val="0D0D0D" w:themeColor="text1" w:themeTint="F2"/>
        </w:rPr>
        <w:t>Фотокопије докумената које нису оверене од надлежног органа неће се разматрати.</w:t>
      </w:r>
    </w:p>
    <w:p w:rsidR="001A5941" w:rsidRPr="007A2803" w:rsidRDefault="001A5941" w:rsidP="0050571F">
      <w:pPr>
        <w:shd w:val="clear" w:color="auto" w:fill="FFFFFF"/>
        <w:jc w:val="both"/>
        <w:textAlignment w:val="baseline"/>
        <w:rPr>
          <w:color w:val="0D0D0D" w:themeColor="text1" w:themeTint="F2"/>
        </w:rPr>
      </w:pPr>
      <w:r w:rsidRPr="007A2803">
        <w:rPr>
          <w:color w:val="0D0D0D" w:themeColor="text1" w:themeTint="F2"/>
        </w:rPr>
        <w:t>Сви докази прилажу се на српском језику, у супротном морају бити преведени и оверени од стране овлашћеног судског тумача. Диплома којом се потврђује врста и степен стручне спреме/образовањ</w:t>
      </w:r>
      <w:r w:rsidRPr="007A2803">
        <w:rPr>
          <w:color w:val="0D0D0D" w:themeColor="text1" w:themeTint="F2"/>
          <w:lang w:val="sr-Cyrl-CS"/>
        </w:rPr>
        <w:t>а</w:t>
      </w:r>
      <w:r w:rsidRPr="007A2803">
        <w:rPr>
          <w:color w:val="0D0D0D" w:themeColor="text1" w:themeTint="F2"/>
        </w:rPr>
        <w:t>, а која је стечена у иностранству мора бити нострификована.</w:t>
      </w:r>
    </w:p>
    <w:p w:rsidR="00473C00" w:rsidRPr="00D53E17" w:rsidRDefault="00473C00" w:rsidP="008B011C">
      <w:pPr>
        <w:jc w:val="both"/>
      </w:pPr>
    </w:p>
    <w:p w:rsidR="001A5941" w:rsidRPr="007A2803" w:rsidRDefault="001A5941" w:rsidP="0050571F">
      <w:pPr>
        <w:shd w:val="clear" w:color="auto" w:fill="FFFFFF"/>
        <w:suppressAutoHyphens/>
        <w:jc w:val="both"/>
        <w:textAlignment w:val="baseline"/>
        <w:rPr>
          <w:rFonts w:eastAsia="WenQuanYi Micro Hei"/>
          <w:color w:val="0D0D0D" w:themeColor="text1" w:themeTint="F2"/>
          <w:kern w:val="2"/>
          <w:highlight w:val="white"/>
          <w:lang w:val="sr-Latn-CS" w:eastAsia="zh-CN" w:bidi="hi-IN"/>
        </w:rPr>
      </w:pPr>
      <w:r w:rsidRPr="007A2803">
        <w:rPr>
          <w:rFonts w:eastAsia="WenQuanYi Micro Hei"/>
          <w:b/>
          <w:color w:val="0D0D0D" w:themeColor="text1" w:themeTint="F2"/>
          <w:kern w:val="2"/>
          <w:shd w:val="clear" w:color="auto" w:fill="FFFFFF"/>
          <w:lang w:eastAsia="zh-CN" w:bidi="hi-IN"/>
        </w:rPr>
        <w:t>Напомена: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Одредбама чл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val="sr-Cyrl-CS" w:eastAsia="zh-CN" w:bidi="hi-IN"/>
        </w:rPr>
        <w:t>ана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9. 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val="sr-Cyrl-CS" w:eastAsia="zh-CN" w:bidi="hi-IN"/>
        </w:rPr>
        <w:t>и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103. Закона о општем управном поступку („Службени гласник РС”, број 18/2016 и 95/2018 – </w:t>
      </w:r>
      <w:r w:rsidR="00F20DF3">
        <w:rPr>
          <w:rFonts w:eastAsia="WenQuanYi Micro Hei"/>
          <w:color w:val="0D0D0D" w:themeColor="text1" w:themeTint="F2"/>
          <w:kern w:val="2"/>
          <w:shd w:val="clear" w:color="auto" w:fill="FFFFFF"/>
          <w:lang w:val="sr-Cyrl-RS" w:eastAsia="zh-CN" w:bidi="hi-IN"/>
        </w:rPr>
        <w:t>др. Пропис)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прописано је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val="sr-Cyrl-CS" w:eastAsia="zh-CN" w:bidi="hi-IN"/>
        </w:rPr>
        <w:t>,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eastAsia="zh-CN" w:bidi="hi-IN"/>
        </w:rPr>
        <w:t xml:space="preserve">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органима, односно уверење о положеном правосудном испиту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val="sr-Cyrl-CS" w:eastAsia="zh-CN" w:bidi="hi-IN"/>
        </w:rPr>
        <w:t>, уверење да кандидат није осуђиван на казну затвора од најмање шест месеци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val="sr-Latn-RS" w:eastAsia="zh-CN" w:bidi="hi-IN"/>
        </w:rPr>
        <w:t xml:space="preserve"> и потврда да учеснику конкурса раније није престајао радни однос у државном органу због теже повреде дужности из радног односа</w:t>
      </w:r>
      <w:r w:rsidRPr="007A2803">
        <w:rPr>
          <w:rFonts w:eastAsia="WenQuanYi Micro Hei"/>
          <w:color w:val="0D0D0D" w:themeColor="text1" w:themeTint="F2"/>
          <w:kern w:val="2"/>
          <w:shd w:val="clear" w:color="auto" w:fill="FFFFFF"/>
          <w:lang w:val="sr-Latn-CS" w:eastAsia="zh-CN" w:bidi="hi-IN"/>
        </w:rPr>
        <w:t>.</w:t>
      </w:r>
    </w:p>
    <w:p w:rsidR="001A5941" w:rsidRDefault="001A5941" w:rsidP="001A5941">
      <w:pPr>
        <w:jc w:val="both"/>
        <w:rPr>
          <w:color w:val="0D0D0D" w:themeColor="text1" w:themeTint="F2"/>
          <w:kern w:val="2"/>
          <w:shd w:val="clear" w:color="auto" w:fill="FFFFFF"/>
          <w:lang w:eastAsia="zh-CN"/>
        </w:rPr>
      </w:pPr>
      <w:r w:rsidRPr="007A2803">
        <w:rPr>
          <w:color w:val="0D0D0D" w:themeColor="text1" w:themeTint="F2"/>
          <w:kern w:val="2"/>
          <w:shd w:val="clear" w:color="auto" w:fill="FFFFFF"/>
          <w:lang w:eastAsia="zh-CN"/>
        </w:rPr>
        <w:t>Потребно је да учесник конкурса у делу Изјава*, у обрасцу пријаве, заокружи на који начин жели да се прибаве његови подаци из службених евиденција.</w:t>
      </w:r>
    </w:p>
    <w:p w:rsidR="0050571F" w:rsidRDefault="0050571F" w:rsidP="001A5941">
      <w:pPr>
        <w:jc w:val="both"/>
        <w:rPr>
          <w:color w:val="0D0D0D" w:themeColor="text1" w:themeTint="F2"/>
          <w:kern w:val="2"/>
          <w:shd w:val="clear" w:color="auto" w:fill="FFFFFF"/>
          <w:lang w:eastAsia="zh-CN"/>
        </w:rPr>
      </w:pPr>
    </w:p>
    <w:p w:rsidR="008B011C" w:rsidRPr="00D53E17" w:rsidRDefault="008B011C" w:rsidP="00503D7D">
      <w:pPr>
        <w:jc w:val="both"/>
      </w:pPr>
      <w:r w:rsidRPr="00D53E17">
        <w:rPr>
          <w:b/>
        </w:rPr>
        <w:t>X</w:t>
      </w:r>
      <w:r w:rsidR="0050571F">
        <w:rPr>
          <w:b/>
          <w:lang w:val="sr-Latn-RS"/>
        </w:rPr>
        <w:t>II</w:t>
      </w:r>
      <w:r w:rsidRPr="00D53E17">
        <w:rPr>
          <w:b/>
        </w:rPr>
        <w:t xml:space="preserve"> Рок за подношење доказа:</w:t>
      </w:r>
      <w:r w:rsidRPr="00D53E17">
        <w:t xml:space="preserve"> 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</w:p>
    <w:p w:rsidR="008B011C" w:rsidRPr="00D53E17" w:rsidRDefault="008B011C" w:rsidP="0050571F">
      <w:pPr>
        <w:jc w:val="both"/>
      </w:pPr>
      <w:r w:rsidRPr="00D53E17"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8B011C" w:rsidRDefault="008B011C" w:rsidP="0050571F">
      <w:pPr>
        <w:jc w:val="both"/>
      </w:pPr>
      <w:r w:rsidRPr="00D53E17">
        <w:t>Докази се достављају на наведену адресу Министарства</w:t>
      </w:r>
      <w:r w:rsidR="008B5318">
        <w:rPr>
          <w:lang w:val="sr-Cyrl-RS"/>
        </w:rPr>
        <w:t xml:space="preserve"> за људска и мањинска права и друштвени дијалог</w:t>
      </w:r>
      <w:r w:rsidRPr="00D53E17">
        <w:t xml:space="preserve">. </w:t>
      </w:r>
    </w:p>
    <w:p w:rsidR="0021606E" w:rsidRDefault="0021606E" w:rsidP="0050571F">
      <w:pPr>
        <w:jc w:val="both"/>
      </w:pPr>
    </w:p>
    <w:p w:rsidR="0050571F" w:rsidRPr="00D53E17" w:rsidRDefault="0050571F" w:rsidP="0050571F">
      <w:pPr>
        <w:jc w:val="both"/>
        <w:rPr>
          <w:lang w:val="sr-Cyrl-RS"/>
        </w:rPr>
      </w:pPr>
    </w:p>
    <w:p w:rsidR="008B011C" w:rsidRPr="0050571F" w:rsidRDefault="008B011C" w:rsidP="0050571F">
      <w:pPr>
        <w:jc w:val="both"/>
        <w:rPr>
          <w:lang w:val="sr-Cyrl-RS"/>
        </w:rPr>
      </w:pPr>
      <w:r w:rsidRPr="0050571F">
        <w:rPr>
          <w:lang w:val="sr-Cyrl-RS"/>
        </w:rPr>
        <w:lastRenderedPageBreak/>
        <w:t>Кандидати који желе да конкуришу на више радних места, попуњавају пријавни образац за свако радно место посебно.</w:t>
      </w:r>
    </w:p>
    <w:p w:rsidR="008B011C" w:rsidRDefault="008B011C" w:rsidP="0050571F">
      <w:pPr>
        <w:jc w:val="both"/>
      </w:pPr>
      <w:r w:rsidRPr="00D53E17">
        <w:t>Кандидати који конкуришу на више радних места, која се разликују у погледу тражених доказа о дужини р</w:t>
      </w:r>
      <w:r w:rsidR="008B5318">
        <w:t>адног искуства у струци (потврде, решења</w:t>
      </w:r>
      <w:r w:rsidRPr="00D53E17">
        <w:t xml:space="preserve">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:rsidR="00703669" w:rsidRPr="00D53E17" w:rsidRDefault="00703669" w:rsidP="008B011C">
      <w:pPr>
        <w:jc w:val="both"/>
      </w:pPr>
    </w:p>
    <w:p w:rsidR="00571E7C" w:rsidRDefault="002312E5" w:rsidP="008B5318">
      <w:pPr>
        <w:jc w:val="both"/>
      </w:pPr>
      <w:r>
        <w:rPr>
          <w:b/>
        </w:rPr>
        <w:t>XI</w:t>
      </w:r>
      <w:r w:rsidR="0050571F">
        <w:rPr>
          <w:b/>
          <w:lang w:val="sr-Latn-RS"/>
        </w:rPr>
        <w:t>II</w:t>
      </w:r>
      <w:r>
        <w:rPr>
          <w:b/>
        </w:rPr>
        <w:t xml:space="preserve"> </w:t>
      </w:r>
      <w:r w:rsidR="008B011C" w:rsidRPr="00D53E17">
        <w:rPr>
          <w:b/>
        </w:rPr>
        <w:t xml:space="preserve">Датум и место провере компетенција учесника конкурса у изборном поступку: </w:t>
      </w:r>
      <w:r w:rsidR="008B011C" w:rsidRPr="00D53E17">
        <w:t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</w:t>
      </w:r>
      <w:r w:rsidR="008B011C" w:rsidRPr="00D53E17">
        <w:rPr>
          <w:lang w:val="sr-Cyrl-RS"/>
        </w:rPr>
        <w:t>ци</w:t>
      </w:r>
      <w:r w:rsidR="008B011C" w:rsidRPr="00D53E17">
        <w:t xml:space="preserve"> ће се спровести, </w:t>
      </w:r>
      <w:r w:rsidR="008B011C" w:rsidRPr="00D53E17">
        <w:rPr>
          <w:lang w:val="sr-Cyrl-RS"/>
        </w:rPr>
        <w:t xml:space="preserve">почев од </w:t>
      </w:r>
      <w:r w:rsidR="008875D6" w:rsidRPr="008875D6">
        <w:rPr>
          <w:b/>
          <w:lang w:val="sr-Latn-RS"/>
        </w:rPr>
        <w:t>16.</w:t>
      </w:r>
      <w:r w:rsidR="00AD17B2">
        <w:rPr>
          <w:lang w:val="sr-Cyrl-RS"/>
        </w:rPr>
        <w:t xml:space="preserve"> </w:t>
      </w:r>
      <w:r w:rsidR="00AD17B2">
        <w:rPr>
          <w:b/>
          <w:lang w:val="sr-Cyrl-RS"/>
        </w:rPr>
        <w:t>децембра 2024</w:t>
      </w:r>
      <w:r w:rsidR="008B011C" w:rsidRPr="00F87291">
        <w:rPr>
          <w:b/>
          <w:lang w:val="sr-Cyrl-RS"/>
        </w:rPr>
        <w:t>. године</w:t>
      </w:r>
      <w:r w:rsidR="008B011C" w:rsidRPr="00D53E17">
        <w:rPr>
          <w:lang w:val="sr-Cyrl-RS"/>
        </w:rPr>
        <w:t xml:space="preserve">, </w:t>
      </w:r>
      <w:r w:rsidR="006D6D99">
        <w:t>о чему ће учесник конкурса бити обавештен</w:t>
      </w:r>
      <w:r w:rsidR="008B011C" w:rsidRPr="00D53E17">
        <w:t xml:space="preserve"> на </w:t>
      </w:r>
      <w:r w:rsidR="00571E7C">
        <w:rPr>
          <w:lang w:val="sr-Cyrl-RS"/>
        </w:rPr>
        <w:t xml:space="preserve">начин </w:t>
      </w:r>
      <w:r w:rsidR="00571E7C" w:rsidRPr="00D53E17">
        <w:t xml:space="preserve">који је у пријави назначио за доставу обавештења </w:t>
      </w:r>
    </w:p>
    <w:p w:rsidR="006D6D99" w:rsidRDefault="008B011C" w:rsidP="0050571F">
      <w:pPr>
        <w:jc w:val="both"/>
        <w:rPr>
          <w:lang w:val="sr-Cyrl-RS"/>
        </w:rPr>
      </w:pPr>
      <w:r w:rsidRPr="00D53E17">
        <w:t>Провера општих функционалних</w:t>
      </w:r>
      <w:r w:rsidR="00AD17B2">
        <w:rPr>
          <w:lang w:val="sr-Cyrl-RS"/>
        </w:rPr>
        <w:t>, посебних функционалних</w:t>
      </w:r>
      <w:r w:rsidRPr="00D53E17">
        <w:t xml:space="preserve"> компетенција и понашајних компетенција обавиће се у </w:t>
      </w:r>
      <w:r w:rsidR="0021606E">
        <w:rPr>
          <w:lang w:val="sr-Cyrl-RS"/>
        </w:rPr>
        <w:t xml:space="preserve">просторијама </w:t>
      </w:r>
      <w:r w:rsidRPr="00D53E17">
        <w:t>С</w:t>
      </w:r>
      <w:r w:rsidR="0021606E">
        <w:t>лужбе</w:t>
      </w:r>
      <w:r w:rsidR="00732580">
        <w:t xml:space="preserve"> за управљање кадровима, </w:t>
      </w:r>
      <w:r w:rsidR="00732580">
        <w:rPr>
          <w:lang w:val="sr-Cyrl-RS"/>
        </w:rPr>
        <w:t xml:space="preserve">Булевар Михаила Пупина 2, Нови Београд (источно крило) – </w:t>
      </w:r>
      <w:r w:rsidR="00732580">
        <w:rPr>
          <w:lang w:val="sr-Latn-RS"/>
        </w:rPr>
        <w:t xml:space="preserve">II </w:t>
      </w:r>
      <w:r w:rsidR="00732580">
        <w:rPr>
          <w:lang w:val="sr-Cyrl-RS"/>
        </w:rPr>
        <w:t>спрат.</w:t>
      </w:r>
      <w:r w:rsidR="00AD17B2">
        <w:t xml:space="preserve"> </w:t>
      </w:r>
      <w:r w:rsidR="00AD17B2">
        <w:rPr>
          <w:lang w:val="sr-Cyrl-RS"/>
        </w:rPr>
        <w:t>И</w:t>
      </w:r>
      <w:r w:rsidRPr="00D53E17">
        <w:t xml:space="preserve">нтервју са Конкурсном комисијом ће се обавити у </w:t>
      </w:r>
      <w:r w:rsidR="002312E5">
        <w:rPr>
          <w:lang w:val="sr-Cyrl-RS"/>
        </w:rPr>
        <w:t xml:space="preserve">просторијама </w:t>
      </w:r>
      <w:r w:rsidR="006D6D99">
        <w:rPr>
          <w:lang w:val="sr-Cyrl-RS"/>
        </w:rPr>
        <w:t>Министарства за људска и мањинска права, Булевар Михаила Пупина 2, Нови Београд (источно крило)</w:t>
      </w:r>
      <w:r w:rsidR="00732580">
        <w:rPr>
          <w:lang w:val="sr-Cyrl-RS"/>
        </w:rPr>
        <w:t xml:space="preserve">- </w:t>
      </w:r>
      <w:r w:rsidR="00732580">
        <w:rPr>
          <w:lang w:val="sr-Latn-RS"/>
        </w:rPr>
        <w:t xml:space="preserve">V </w:t>
      </w:r>
      <w:r w:rsidR="00732580">
        <w:rPr>
          <w:lang w:val="sr-Cyrl-RS"/>
        </w:rPr>
        <w:t>спрат.</w:t>
      </w:r>
    </w:p>
    <w:p w:rsidR="00AD17B2" w:rsidRDefault="00AD17B2" w:rsidP="0050571F">
      <w:pPr>
        <w:jc w:val="both"/>
      </w:pPr>
    </w:p>
    <w:p w:rsidR="008B011C" w:rsidRDefault="008B011C" w:rsidP="0050571F">
      <w:pPr>
        <w:jc w:val="both"/>
      </w:pPr>
      <w:r w:rsidRPr="00D53E17">
        <w:t>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</w:t>
      </w:r>
      <w:r w:rsidR="00571E7C">
        <w:t>акте (бројеве телефона или имејл</w:t>
      </w:r>
      <w:r w:rsidRPr="00D53E17">
        <w:t xml:space="preserve"> адресе), које наведу у својим обрасцима пријаве.</w:t>
      </w:r>
    </w:p>
    <w:p w:rsidR="002D285A" w:rsidRDefault="002D285A" w:rsidP="008B5318">
      <w:pPr>
        <w:ind w:firstLine="720"/>
        <w:jc w:val="both"/>
      </w:pPr>
    </w:p>
    <w:p w:rsidR="002D285A" w:rsidRDefault="002D285A" w:rsidP="00D12A24">
      <w:pPr>
        <w:jc w:val="both"/>
      </w:pPr>
      <w:r w:rsidRPr="007A2803">
        <w:rPr>
          <w:b/>
          <w:bCs/>
          <w:color w:val="0D0D0D" w:themeColor="text1" w:themeTint="F2"/>
          <w:bdr w:val="none" w:sz="0" w:space="0" w:color="auto" w:frame="1"/>
          <w:shd w:val="clear" w:color="auto" w:fill="FFFFFF"/>
        </w:rPr>
        <w:t>НАПОМЕНE</w:t>
      </w:r>
    </w:p>
    <w:p w:rsidR="002312E5" w:rsidRPr="00D53E17" w:rsidRDefault="002312E5" w:rsidP="008B011C">
      <w:pPr>
        <w:jc w:val="both"/>
      </w:pPr>
    </w:p>
    <w:p w:rsidR="002D285A" w:rsidRPr="0010399B" w:rsidRDefault="002D285A" w:rsidP="0050571F">
      <w:pPr>
        <w:jc w:val="both"/>
        <w:rPr>
          <w:b/>
          <w:bCs/>
          <w:color w:val="0D0D0D" w:themeColor="text1" w:themeTint="F2"/>
          <w:bdr w:val="none" w:sz="0" w:space="0" w:color="auto" w:frame="1"/>
          <w:shd w:val="clear" w:color="auto" w:fill="FFFFFF"/>
          <w:lang w:val="sr-Cyrl-CS"/>
        </w:rPr>
      </w:pPr>
      <w:r w:rsidRPr="007A2803">
        <w:rPr>
          <w:color w:val="0D0D0D" w:themeColor="text1" w:themeTint="F2"/>
          <w:shd w:val="clear" w:color="auto" w:fill="FFFFFF"/>
        </w:rPr>
        <w:t xml:space="preserve">Кандидати који први пут заснивају радни однос у државном органу подлежу пробном раду од 6 месеци. Кандидати без положеног државног стручног испита примају се на рад под условом да тај испит положе до окончања пробног рада. </w:t>
      </w:r>
    </w:p>
    <w:p w:rsidR="002D285A" w:rsidRPr="007A2803" w:rsidRDefault="002D285A" w:rsidP="0050571F">
      <w:pPr>
        <w:jc w:val="both"/>
        <w:rPr>
          <w:b/>
          <w:bCs/>
          <w:color w:val="0D0D0D" w:themeColor="text1" w:themeTint="F2"/>
          <w:bdr w:val="none" w:sz="0" w:space="0" w:color="auto" w:frame="1"/>
          <w:shd w:val="clear" w:color="auto" w:fill="FFFFFF"/>
        </w:rPr>
      </w:pPr>
      <w:r w:rsidRPr="007A2803">
        <w:rPr>
          <w:color w:val="0D0D0D" w:themeColor="text1" w:themeTint="F2"/>
          <w:shd w:val="clear" w:color="auto" w:fill="FFFFFF"/>
        </w:rPr>
        <w:t>Кандидати са положеним државним стручним испитом немају предност у изборном поступку у односу на кандидате без положеног државног стручног испита.</w:t>
      </w:r>
    </w:p>
    <w:p w:rsidR="002D285A" w:rsidRPr="007A2803" w:rsidRDefault="002D285A" w:rsidP="0050571F">
      <w:pPr>
        <w:jc w:val="both"/>
        <w:rPr>
          <w:color w:val="0D0D0D" w:themeColor="text1" w:themeTint="F2"/>
          <w:shd w:val="clear" w:color="auto" w:fill="FFFFFF"/>
          <w:lang w:val="sr-Cyrl-CS"/>
        </w:rPr>
      </w:pPr>
      <w:r w:rsidRPr="007A2803">
        <w:rPr>
          <w:color w:val="0D0D0D" w:themeColor="text1" w:themeTint="F2"/>
          <w:shd w:val="clear" w:color="auto" w:fill="FFFFFF"/>
        </w:rPr>
        <w:t xml:space="preserve">Неблаговремене, недопуштене, неразумљиве или непотпуне пријаве, биће одбачене </w:t>
      </w:r>
      <w:r w:rsidRPr="007A2803">
        <w:rPr>
          <w:color w:val="0D0D0D" w:themeColor="text1" w:themeTint="F2"/>
          <w:shd w:val="clear" w:color="auto" w:fill="FFFFFF"/>
          <w:lang w:val="sr-Cyrl-RS"/>
        </w:rPr>
        <w:t>решењем</w:t>
      </w:r>
      <w:r w:rsidRPr="007A2803">
        <w:rPr>
          <w:color w:val="0D0D0D" w:themeColor="text1" w:themeTint="F2"/>
          <w:shd w:val="clear" w:color="auto" w:fill="FFFFFF"/>
        </w:rPr>
        <w:t xml:space="preserve"> </w:t>
      </w:r>
      <w:r w:rsidRPr="007A2803">
        <w:rPr>
          <w:color w:val="0D0D0D" w:themeColor="text1" w:themeTint="F2"/>
          <w:shd w:val="clear" w:color="auto" w:fill="FFFFFF"/>
          <w:lang w:val="sr-Cyrl-CS"/>
        </w:rPr>
        <w:t>К</w:t>
      </w:r>
      <w:r w:rsidRPr="007A2803">
        <w:rPr>
          <w:color w:val="0D0D0D" w:themeColor="text1" w:themeTint="F2"/>
          <w:shd w:val="clear" w:color="auto" w:fill="FFFFFF"/>
        </w:rPr>
        <w:t xml:space="preserve">онкурсне </w:t>
      </w:r>
      <w:r w:rsidRPr="007A2803">
        <w:rPr>
          <w:color w:val="0D0D0D" w:themeColor="text1" w:themeTint="F2"/>
          <w:shd w:val="clear" w:color="auto" w:fill="FFFFFF"/>
          <w:lang w:val="sr-Cyrl-CS"/>
        </w:rPr>
        <w:t>комисије.</w:t>
      </w:r>
    </w:p>
    <w:p w:rsidR="008B011C" w:rsidRPr="00D53E17" w:rsidRDefault="008B011C" w:rsidP="0050571F">
      <w:pPr>
        <w:jc w:val="both"/>
      </w:pPr>
      <w:r w:rsidRPr="00D53E17">
        <w:t>Овај конкурс се објављује на интернет презентацији (www.</w:t>
      </w:r>
      <w:r w:rsidR="002312E5">
        <w:t>minljmpdd.gov.rs</w:t>
      </w:r>
      <w:r w:rsidRPr="00D53E17">
        <w:t xml:space="preserve">) и огласној табли </w:t>
      </w:r>
      <w:r w:rsidR="002312E5" w:rsidRPr="00D53E17">
        <w:t>Министарствa</w:t>
      </w:r>
      <w:r w:rsidR="002312E5">
        <w:t xml:space="preserve"> </w:t>
      </w:r>
      <w:r w:rsidR="002312E5">
        <w:rPr>
          <w:lang w:val="sr-Cyrl-RS"/>
        </w:rPr>
        <w:t>з</w:t>
      </w:r>
      <w:r w:rsidR="002312E5">
        <w:t>а људска и мањинска права и друштвени дијалог</w:t>
      </w:r>
      <w:r w:rsidRPr="00D53E17">
        <w:t xml:space="preserve">; на интернет презентацији Службе за управљање кадровима (www.suk.gov.rs), </w:t>
      </w:r>
      <w:r w:rsidR="00F20DF3">
        <w:rPr>
          <w:lang w:val="sr-Cyrl-RS"/>
        </w:rPr>
        <w:t xml:space="preserve">на порталу е-управе, </w:t>
      </w:r>
      <w:r w:rsidRPr="00D53E17">
        <w:t>на интернет презентацији, огласној табли и периодичном издању огласа Националне службе за запошљавање.</w:t>
      </w:r>
    </w:p>
    <w:p w:rsidR="008B011C" w:rsidRPr="00D53E17" w:rsidRDefault="008B011C" w:rsidP="0050571F">
      <w:pPr>
        <w:jc w:val="both"/>
      </w:pPr>
      <w:r w:rsidRPr="00D53E17"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8B011C" w:rsidRDefault="008B011C" w:rsidP="000B4E20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:rsidR="005F69EF" w:rsidRPr="005F69EF" w:rsidRDefault="005F69EF" w:rsidP="009A0E4D">
      <w:pPr>
        <w:ind w:firstLine="720"/>
        <w:jc w:val="both"/>
        <w:rPr>
          <w:color w:val="000000"/>
          <w:lang w:val="sr-Cyrl-RS"/>
        </w:rPr>
      </w:pPr>
    </w:p>
    <w:p w:rsidR="009A0E4D" w:rsidRDefault="009A0E4D" w:rsidP="009A0E4D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9A0E4D" w:rsidRDefault="009A0E4D" w:rsidP="009A0E4D">
      <w:pPr>
        <w:jc w:val="both"/>
        <w:rPr>
          <w:lang w:val="sr-Cyrl-RS"/>
        </w:rPr>
      </w:pPr>
    </w:p>
    <w:p w:rsidR="009A0E4D" w:rsidRPr="009A0E4D" w:rsidRDefault="009A0E4D" w:rsidP="00D5448B">
      <w:pPr>
        <w:ind w:firstLine="360"/>
        <w:jc w:val="both"/>
        <w:rPr>
          <w:lang w:val="sr-Cyrl-RS"/>
        </w:rPr>
      </w:pPr>
    </w:p>
    <w:p w:rsidR="00D5448B" w:rsidRPr="009828C9" w:rsidRDefault="00D5448B" w:rsidP="009828C9">
      <w:pPr>
        <w:jc w:val="both"/>
        <w:rPr>
          <w:lang w:val="sr-Cyrl-RS"/>
        </w:rPr>
      </w:pPr>
    </w:p>
    <w:p w:rsidR="009F521D" w:rsidRPr="003406E6" w:rsidRDefault="009F521D" w:rsidP="003406E6">
      <w:pPr>
        <w:ind w:firstLine="567"/>
        <w:jc w:val="both"/>
        <w:rPr>
          <w:lang w:val="sr-Cyrl-RS"/>
        </w:rPr>
      </w:pPr>
    </w:p>
    <w:p w:rsidR="00213B05" w:rsidRPr="00A82990" w:rsidRDefault="00213B05" w:rsidP="00A82990">
      <w:pPr>
        <w:shd w:val="clear" w:color="auto" w:fill="FFFFFF"/>
        <w:jc w:val="both"/>
        <w:textAlignment w:val="baseline"/>
        <w:rPr>
          <w:rStyle w:val="Strong"/>
          <w:color w:val="000000"/>
          <w:bdr w:val="none" w:sz="0" w:space="0" w:color="auto" w:frame="1"/>
          <w:lang w:val="sr-Cyrl-CS"/>
        </w:rPr>
      </w:pPr>
    </w:p>
    <w:p w:rsidR="00A82990" w:rsidRPr="00A82990" w:rsidRDefault="00A82990">
      <w:pPr>
        <w:rPr>
          <w:b/>
          <w:lang w:val="sr-Cyrl-RS"/>
        </w:rPr>
      </w:pPr>
    </w:p>
    <w:sectPr w:rsidR="00A82990" w:rsidRPr="00A8299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AC" w:rsidRDefault="007F77AC" w:rsidP="007F77AC">
      <w:r>
        <w:separator/>
      </w:r>
    </w:p>
  </w:endnote>
  <w:endnote w:type="continuationSeparator" w:id="0">
    <w:p w:rsidR="007F77AC" w:rsidRDefault="007F77AC" w:rsidP="007F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6932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77AC" w:rsidRDefault="007F77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F0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F77AC" w:rsidRDefault="007F7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AC" w:rsidRDefault="007F77AC" w:rsidP="007F77AC">
      <w:r>
        <w:separator/>
      </w:r>
    </w:p>
  </w:footnote>
  <w:footnote w:type="continuationSeparator" w:id="0">
    <w:p w:rsidR="007F77AC" w:rsidRDefault="007F77AC" w:rsidP="007F7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EFD"/>
    <w:multiLevelType w:val="hybridMultilevel"/>
    <w:tmpl w:val="6D745E70"/>
    <w:lvl w:ilvl="0" w:tplc="F1828C5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E41C7"/>
    <w:multiLevelType w:val="hybridMultilevel"/>
    <w:tmpl w:val="D7E29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A0196"/>
    <w:multiLevelType w:val="hybridMultilevel"/>
    <w:tmpl w:val="3CBC8176"/>
    <w:lvl w:ilvl="0" w:tplc="E062BA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F02B5"/>
    <w:multiLevelType w:val="hybridMultilevel"/>
    <w:tmpl w:val="614403CA"/>
    <w:lvl w:ilvl="0" w:tplc="90CA04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84388"/>
    <w:multiLevelType w:val="hybridMultilevel"/>
    <w:tmpl w:val="38C2B276"/>
    <w:lvl w:ilvl="0" w:tplc="94EE03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E44A37"/>
    <w:multiLevelType w:val="hybridMultilevel"/>
    <w:tmpl w:val="50B4A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64C9F"/>
    <w:multiLevelType w:val="hybridMultilevel"/>
    <w:tmpl w:val="CCE02CF2"/>
    <w:lvl w:ilvl="0" w:tplc="A3FEC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4D5A65"/>
    <w:multiLevelType w:val="hybridMultilevel"/>
    <w:tmpl w:val="4876438E"/>
    <w:lvl w:ilvl="0" w:tplc="29644B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10AAB"/>
    <w:multiLevelType w:val="hybridMultilevel"/>
    <w:tmpl w:val="4876438E"/>
    <w:lvl w:ilvl="0" w:tplc="29644B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D4CDC"/>
    <w:multiLevelType w:val="hybridMultilevel"/>
    <w:tmpl w:val="3CE22D04"/>
    <w:lvl w:ilvl="0" w:tplc="9088380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305F0E"/>
    <w:multiLevelType w:val="hybridMultilevel"/>
    <w:tmpl w:val="E4B21330"/>
    <w:lvl w:ilvl="0" w:tplc="0809000F">
      <w:start w:val="1"/>
      <w:numFmt w:val="decimal"/>
      <w:lvlText w:val="%1."/>
      <w:lvlJc w:val="left"/>
      <w:pPr>
        <w:ind w:left="823" w:hanging="360"/>
      </w:pPr>
    </w:lvl>
    <w:lvl w:ilvl="1" w:tplc="08090019" w:tentative="1">
      <w:start w:val="1"/>
      <w:numFmt w:val="lowerLetter"/>
      <w:lvlText w:val="%2."/>
      <w:lvlJc w:val="left"/>
      <w:pPr>
        <w:ind w:left="1543" w:hanging="360"/>
      </w:pPr>
    </w:lvl>
    <w:lvl w:ilvl="2" w:tplc="0809001B" w:tentative="1">
      <w:start w:val="1"/>
      <w:numFmt w:val="lowerRoman"/>
      <w:lvlText w:val="%3."/>
      <w:lvlJc w:val="right"/>
      <w:pPr>
        <w:ind w:left="2263" w:hanging="180"/>
      </w:pPr>
    </w:lvl>
    <w:lvl w:ilvl="3" w:tplc="0809000F" w:tentative="1">
      <w:start w:val="1"/>
      <w:numFmt w:val="decimal"/>
      <w:lvlText w:val="%4."/>
      <w:lvlJc w:val="left"/>
      <w:pPr>
        <w:ind w:left="2983" w:hanging="360"/>
      </w:pPr>
    </w:lvl>
    <w:lvl w:ilvl="4" w:tplc="08090019" w:tentative="1">
      <w:start w:val="1"/>
      <w:numFmt w:val="lowerLetter"/>
      <w:lvlText w:val="%5."/>
      <w:lvlJc w:val="left"/>
      <w:pPr>
        <w:ind w:left="3703" w:hanging="360"/>
      </w:pPr>
    </w:lvl>
    <w:lvl w:ilvl="5" w:tplc="0809001B" w:tentative="1">
      <w:start w:val="1"/>
      <w:numFmt w:val="lowerRoman"/>
      <w:lvlText w:val="%6."/>
      <w:lvlJc w:val="right"/>
      <w:pPr>
        <w:ind w:left="4423" w:hanging="180"/>
      </w:pPr>
    </w:lvl>
    <w:lvl w:ilvl="6" w:tplc="0809000F" w:tentative="1">
      <w:start w:val="1"/>
      <w:numFmt w:val="decimal"/>
      <w:lvlText w:val="%7."/>
      <w:lvlJc w:val="left"/>
      <w:pPr>
        <w:ind w:left="5143" w:hanging="360"/>
      </w:pPr>
    </w:lvl>
    <w:lvl w:ilvl="7" w:tplc="08090019" w:tentative="1">
      <w:start w:val="1"/>
      <w:numFmt w:val="lowerLetter"/>
      <w:lvlText w:val="%8."/>
      <w:lvlJc w:val="left"/>
      <w:pPr>
        <w:ind w:left="5863" w:hanging="360"/>
      </w:pPr>
    </w:lvl>
    <w:lvl w:ilvl="8" w:tplc="08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5ADA242E"/>
    <w:multiLevelType w:val="hybridMultilevel"/>
    <w:tmpl w:val="4876438E"/>
    <w:lvl w:ilvl="0" w:tplc="29644B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A5026"/>
    <w:multiLevelType w:val="hybridMultilevel"/>
    <w:tmpl w:val="D8280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57910"/>
    <w:multiLevelType w:val="hybridMultilevel"/>
    <w:tmpl w:val="F53226B2"/>
    <w:lvl w:ilvl="0" w:tplc="C0C036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  <w:num w:numId="12">
    <w:abstractNumId w:val="0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75"/>
    <w:rsid w:val="00002524"/>
    <w:rsid w:val="00082BA0"/>
    <w:rsid w:val="000B4E20"/>
    <w:rsid w:val="000C6D9D"/>
    <w:rsid w:val="000F57A3"/>
    <w:rsid w:val="00100E46"/>
    <w:rsid w:val="00142580"/>
    <w:rsid w:val="00155DB1"/>
    <w:rsid w:val="00162867"/>
    <w:rsid w:val="001A5941"/>
    <w:rsid w:val="001B2832"/>
    <w:rsid w:val="002058FE"/>
    <w:rsid w:val="00213B05"/>
    <w:rsid w:val="00213B25"/>
    <w:rsid w:val="0021606E"/>
    <w:rsid w:val="00216FA2"/>
    <w:rsid w:val="002312E5"/>
    <w:rsid w:val="0026580C"/>
    <w:rsid w:val="002A14D3"/>
    <w:rsid w:val="002D285A"/>
    <w:rsid w:val="002D5D79"/>
    <w:rsid w:val="002E098C"/>
    <w:rsid w:val="00305816"/>
    <w:rsid w:val="00315167"/>
    <w:rsid w:val="003406E6"/>
    <w:rsid w:val="00347C36"/>
    <w:rsid w:val="003E472B"/>
    <w:rsid w:val="00401999"/>
    <w:rsid w:val="00417026"/>
    <w:rsid w:val="00441C1E"/>
    <w:rsid w:val="00470C84"/>
    <w:rsid w:val="00473C00"/>
    <w:rsid w:val="004C45D7"/>
    <w:rsid w:val="004D0C68"/>
    <w:rsid w:val="004D190D"/>
    <w:rsid w:val="004E382A"/>
    <w:rsid w:val="004E7AD9"/>
    <w:rsid w:val="004F70DC"/>
    <w:rsid w:val="00503D7D"/>
    <w:rsid w:val="0050571F"/>
    <w:rsid w:val="005152B5"/>
    <w:rsid w:val="00517975"/>
    <w:rsid w:val="00536C12"/>
    <w:rsid w:val="00550BC6"/>
    <w:rsid w:val="00555BA2"/>
    <w:rsid w:val="00571E7C"/>
    <w:rsid w:val="00591D54"/>
    <w:rsid w:val="005E6508"/>
    <w:rsid w:val="005F69EF"/>
    <w:rsid w:val="00605DBE"/>
    <w:rsid w:val="00625F0C"/>
    <w:rsid w:val="00626700"/>
    <w:rsid w:val="00635861"/>
    <w:rsid w:val="00670524"/>
    <w:rsid w:val="006739FC"/>
    <w:rsid w:val="006940AE"/>
    <w:rsid w:val="006D6D99"/>
    <w:rsid w:val="006D6DC1"/>
    <w:rsid w:val="006F6273"/>
    <w:rsid w:val="00703669"/>
    <w:rsid w:val="00712867"/>
    <w:rsid w:val="00721F6B"/>
    <w:rsid w:val="00732580"/>
    <w:rsid w:val="007B12E5"/>
    <w:rsid w:val="007F77AC"/>
    <w:rsid w:val="008444E1"/>
    <w:rsid w:val="008875D6"/>
    <w:rsid w:val="008B011C"/>
    <w:rsid w:val="008B322F"/>
    <w:rsid w:val="008B5318"/>
    <w:rsid w:val="008C720E"/>
    <w:rsid w:val="00915641"/>
    <w:rsid w:val="00915A44"/>
    <w:rsid w:val="0094033B"/>
    <w:rsid w:val="009828C9"/>
    <w:rsid w:val="00984383"/>
    <w:rsid w:val="00996E74"/>
    <w:rsid w:val="009A0E4D"/>
    <w:rsid w:val="009A1DC9"/>
    <w:rsid w:val="009A62C4"/>
    <w:rsid w:val="009D231E"/>
    <w:rsid w:val="009F521D"/>
    <w:rsid w:val="009F6ADC"/>
    <w:rsid w:val="00A75A10"/>
    <w:rsid w:val="00A82990"/>
    <w:rsid w:val="00AB122A"/>
    <w:rsid w:val="00AB3E3F"/>
    <w:rsid w:val="00AB5D9E"/>
    <w:rsid w:val="00AD17B2"/>
    <w:rsid w:val="00AE3A4C"/>
    <w:rsid w:val="00AE53EB"/>
    <w:rsid w:val="00AF2C4E"/>
    <w:rsid w:val="00AF4547"/>
    <w:rsid w:val="00B23C28"/>
    <w:rsid w:val="00B27475"/>
    <w:rsid w:val="00B64C3F"/>
    <w:rsid w:val="00B828C7"/>
    <w:rsid w:val="00BC263B"/>
    <w:rsid w:val="00BD5CEB"/>
    <w:rsid w:val="00BD5DAC"/>
    <w:rsid w:val="00BD7A9E"/>
    <w:rsid w:val="00BF253C"/>
    <w:rsid w:val="00C02F3F"/>
    <w:rsid w:val="00C205CE"/>
    <w:rsid w:val="00C4259F"/>
    <w:rsid w:val="00C45A1B"/>
    <w:rsid w:val="00C957FB"/>
    <w:rsid w:val="00C96061"/>
    <w:rsid w:val="00C96712"/>
    <w:rsid w:val="00CB3266"/>
    <w:rsid w:val="00D00399"/>
    <w:rsid w:val="00D037E1"/>
    <w:rsid w:val="00D03BCD"/>
    <w:rsid w:val="00D12A24"/>
    <w:rsid w:val="00D322C1"/>
    <w:rsid w:val="00D5448B"/>
    <w:rsid w:val="00D66F3D"/>
    <w:rsid w:val="00D834FB"/>
    <w:rsid w:val="00D8671F"/>
    <w:rsid w:val="00DD6081"/>
    <w:rsid w:val="00E70197"/>
    <w:rsid w:val="00E70A1B"/>
    <w:rsid w:val="00EA6AB8"/>
    <w:rsid w:val="00EF0723"/>
    <w:rsid w:val="00F20DF3"/>
    <w:rsid w:val="00F21E76"/>
    <w:rsid w:val="00F71D91"/>
    <w:rsid w:val="00F77458"/>
    <w:rsid w:val="00F87291"/>
    <w:rsid w:val="00F90A77"/>
    <w:rsid w:val="00F97D63"/>
    <w:rsid w:val="00FD0711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F53D"/>
  <w15:chartTrackingRefBased/>
  <w15:docId w15:val="{04E6970E-A986-420F-BCAA-3A5EE3E8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6D6DC1"/>
    <w:pPr>
      <w:spacing w:after="160" w:line="240" w:lineRule="exact"/>
    </w:pPr>
    <w:rPr>
      <w:rFonts w:ascii="Verdana" w:hAnsi="Verdana"/>
      <w:sz w:val="20"/>
      <w:szCs w:val="20"/>
    </w:rPr>
  </w:style>
  <w:style w:type="character" w:styleId="Strong">
    <w:name w:val="Strong"/>
    <w:qFormat/>
    <w:rsid w:val="00A82990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A8299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F69EF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C205CE"/>
  </w:style>
  <w:style w:type="paragraph" w:styleId="NoSpacing">
    <w:name w:val="No Spacing"/>
    <w:link w:val="NoSpacingChar"/>
    <w:uiPriority w:val="1"/>
    <w:qFormat/>
    <w:rsid w:val="00C205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7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7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7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720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957FB"/>
    <w:pPr>
      <w:widowControl w:val="0"/>
      <w:suppressAutoHyphens/>
      <w:spacing w:after="120"/>
    </w:pPr>
    <w:rPr>
      <w:rFonts w:eastAsia="Andale Sans UI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C957FB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1tekst">
    <w:name w:val="_1tekst"/>
    <w:basedOn w:val="Normal"/>
    <w:uiPriority w:val="99"/>
    <w:rsid w:val="00F71D91"/>
    <w:pPr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  <w:style w:type="paragraph" w:customStyle="1" w:styleId="7podnas">
    <w:name w:val="_7podnas"/>
    <w:basedOn w:val="Normal"/>
    <w:uiPriority w:val="99"/>
    <w:semiHidden/>
    <w:rsid w:val="00F71D91"/>
    <w:pPr>
      <w:spacing w:before="60"/>
      <w:jc w:val="center"/>
    </w:pPr>
    <w:rPr>
      <w:rFonts w:ascii="Tahoma" w:eastAsiaTheme="minorEastAsia" w:hAnsi="Tahoma" w:cs="Tahoma"/>
      <w:b/>
      <w:bCs/>
      <w:sz w:val="27"/>
      <w:szCs w:val="27"/>
    </w:rPr>
  </w:style>
  <w:style w:type="paragraph" w:customStyle="1" w:styleId="naslov">
    <w:name w:val="naslov"/>
    <w:basedOn w:val="Normal"/>
    <w:rsid w:val="00BD7A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utak.suk.gov.rs/vodic-za-kandidat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inljmpdd.gov.rs/doc/Akcioni-plan-za-2022.i2030.godinu-za-sprovodjenje-Strategije-za-rodnu-ravnopravnost-za-period-od2021.do2030.godin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ljmpdd.gov.rs/doc/Strategija-za-rodnu-ravnopravnost-za-period-od-2021.do2030.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9</Pages>
  <Words>3325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Radojičić</dc:creator>
  <cp:keywords/>
  <dc:description/>
  <cp:lastModifiedBy>Vedrana Radojičić</cp:lastModifiedBy>
  <cp:revision>122</cp:revision>
  <dcterms:created xsi:type="dcterms:W3CDTF">2021-10-11T08:43:00Z</dcterms:created>
  <dcterms:modified xsi:type="dcterms:W3CDTF">2024-11-21T10:09:00Z</dcterms:modified>
</cp:coreProperties>
</file>