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67" w:rsidRDefault="00B662C3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A4067" w:rsidRDefault="00B662C3">
      <w:pPr>
        <w:spacing w:after="150"/>
      </w:pPr>
      <w:r>
        <w:rPr>
          <w:color w:val="000000"/>
        </w:rPr>
        <w:t xml:space="preserve">На основу члана 43. став 3. Закона о Влади („Службени гласник РС”, бр. 55/05, 71/05 – исправка, 101/07, 65/08, 16/11, 68/12 – УС, 72/12, 7/14 – УС, </w:t>
      </w:r>
      <w:r>
        <w:rPr>
          <w:color w:val="000000"/>
        </w:rPr>
        <w:t>44/14 и 30/18 – др. закон), а у вези са чланом 61. став 1. Закона о државној управи („Службени гласник РС”, бр. 79/05, 101/07, 95/10, 99/14, 30/18 – др. закон и 47/18), на предлог Канцеларије за сарадњу са цивилним друштвом,</w:t>
      </w:r>
    </w:p>
    <w:p w:rsidR="00FA4067" w:rsidRDefault="00B662C3">
      <w:pPr>
        <w:spacing w:after="150"/>
      </w:pPr>
      <w:r>
        <w:rPr>
          <w:color w:val="000000"/>
        </w:rPr>
        <w:t>Влада доноси</w:t>
      </w:r>
    </w:p>
    <w:p w:rsidR="00FA4067" w:rsidRDefault="00B662C3">
      <w:pPr>
        <w:spacing w:after="225"/>
        <w:jc w:val="center"/>
      </w:pPr>
      <w:r>
        <w:rPr>
          <w:b/>
          <w:color w:val="000000"/>
        </w:rPr>
        <w:t>ЗАКЉУЧАК</w:t>
      </w:r>
    </w:p>
    <w:p w:rsidR="00FA4067" w:rsidRDefault="00B662C3">
      <w:pPr>
        <w:spacing w:after="120"/>
        <w:jc w:val="center"/>
      </w:pPr>
      <w:r>
        <w:rPr>
          <w:color w:val="000000"/>
        </w:rPr>
        <w:t>"Службени</w:t>
      </w:r>
      <w:r>
        <w:rPr>
          <w:color w:val="000000"/>
        </w:rPr>
        <w:t xml:space="preserve"> гласник РС", број 8 од 31. јануара 2020.</w:t>
      </w:r>
    </w:p>
    <w:p w:rsidR="00FA4067" w:rsidRDefault="00B662C3">
      <w:pPr>
        <w:spacing w:after="150"/>
      </w:pPr>
      <w:r>
        <w:rPr>
          <w:color w:val="000000"/>
        </w:rPr>
        <w:t>1. Усвајају се Смернице за укључивање организација цивилног друштва у радне групе за израду предлога докумената јавних политика и нацрта, односно предлога прописа, које чине саставни део овог закључка.</w:t>
      </w:r>
    </w:p>
    <w:p w:rsidR="00FA4067" w:rsidRDefault="00B662C3">
      <w:pPr>
        <w:spacing w:after="150"/>
      </w:pPr>
      <w:r>
        <w:rPr>
          <w:color w:val="000000"/>
        </w:rPr>
        <w:t xml:space="preserve">2. Задужује </w:t>
      </w:r>
      <w:r>
        <w:rPr>
          <w:color w:val="000000"/>
        </w:rPr>
        <w:t>се Канцеларија за сарадњу са цивилним друштвом да, у сарадњи са надлежним органима државне управе који одлуче да укључе представнике организација цивилног друштва, спроводи поступак предвиђен овим смерницама.</w:t>
      </w:r>
    </w:p>
    <w:p w:rsidR="00FA4067" w:rsidRDefault="00B662C3">
      <w:pPr>
        <w:spacing w:after="150"/>
      </w:pPr>
      <w:r>
        <w:rPr>
          <w:color w:val="000000"/>
        </w:rPr>
        <w:t>3. Препоручује се органима државне управе да на</w:t>
      </w:r>
      <w:r>
        <w:rPr>
          <w:color w:val="000000"/>
        </w:rPr>
        <w:t xml:space="preserve"> својој интернет страници и порталу е-управа при обавештавању јавности о почетку израде предлога документа јавних политика и нацрта, односно предлога прописа јавност обавесте и о намери да формирају радну групу за његову израду.</w:t>
      </w:r>
    </w:p>
    <w:p w:rsidR="00FA4067" w:rsidRDefault="00B662C3">
      <w:pPr>
        <w:spacing w:after="150"/>
      </w:pPr>
      <w:r>
        <w:rPr>
          <w:color w:val="000000"/>
        </w:rPr>
        <w:t xml:space="preserve">4. Препоручује се органима </w:t>
      </w:r>
      <w:r>
        <w:rPr>
          <w:color w:val="000000"/>
        </w:rPr>
        <w:t>аутономне покрајине и органима јединица локалне самоуправе да приликом израде предлога докумената јавних политика и нацрта, односно предлога прописа који су у њиховој надлежности укључе у радне групе представнике цивилног друштва на транспарентан начин.</w:t>
      </w:r>
    </w:p>
    <w:p w:rsidR="00FA4067" w:rsidRDefault="00B662C3">
      <w:pPr>
        <w:spacing w:after="150"/>
      </w:pPr>
      <w:r>
        <w:rPr>
          <w:color w:val="000000"/>
        </w:rPr>
        <w:t>5.</w:t>
      </w:r>
      <w:r>
        <w:rPr>
          <w:color w:val="000000"/>
        </w:rPr>
        <w:t xml:space="preserve"> Овај закључак објавити у „Службеном гласнику Републике Србије”.</w:t>
      </w:r>
    </w:p>
    <w:p w:rsidR="00FA4067" w:rsidRDefault="00B662C3">
      <w:pPr>
        <w:spacing w:after="150"/>
        <w:jc w:val="right"/>
      </w:pPr>
      <w:r>
        <w:rPr>
          <w:color w:val="000000"/>
        </w:rPr>
        <w:t>05 број 011-722/2020</w:t>
      </w:r>
    </w:p>
    <w:p w:rsidR="00FA4067" w:rsidRDefault="00B662C3">
      <w:pPr>
        <w:spacing w:after="150"/>
        <w:jc w:val="right"/>
      </w:pPr>
      <w:r>
        <w:rPr>
          <w:color w:val="000000"/>
        </w:rPr>
        <w:t>У Београду, 30. јануара 2020. године</w:t>
      </w:r>
    </w:p>
    <w:p w:rsidR="00FA4067" w:rsidRDefault="00B662C3">
      <w:pPr>
        <w:spacing w:after="150"/>
        <w:jc w:val="right"/>
      </w:pPr>
      <w:r>
        <w:rPr>
          <w:b/>
          <w:color w:val="000000"/>
        </w:rPr>
        <w:t>Влада</w:t>
      </w:r>
    </w:p>
    <w:p w:rsidR="00FA4067" w:rsidRDefault="00B662C3">
      <w:pPr>
        <w:spacing w:after="150"/>
        <w:jc w:val="right"/>
      </w:pPr>
      <w:r>
        <w:rPr>
          <w:color w:val="000000"/>
        </w:rPr>
        <w:t>Председник,</w:t>
      </w:r>
    </w:p>
    <w:p w:rsidR="00FA4067" w:rsidRDefault="00B662C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FA4067" w:rsidRDefault="00B662C3">
      <w:pPr>
        <w:spacing w:after="120"/>
        <w:jc w:val="center"/>
      </w:pPr>
      <w:r>
        <w:rPr>
          <w:b/>
          <w:color w:val="000000"/>
        </w:rPr>
        <w:t xml:space="preserve">СМЕРНИЦЕ ЗА УКЉУЧИВАЊЕ ОРГАНИЗАЦИЈА ЦИВИЛНОГ ДРУШТВА У РАДНЕ ГРУПЕ ЗА ИЗРАДУ ПРЕДЛОГА ДОКУМЕНАТА </w:t>
      </w:r>
      <w:r>
        <w:rPr>
          <w:b/>
          <w:color w:val="000000"/>
        </w:rPr>
        <w:t>ЈАВНИХ ПОЛИТИКА И НАЦРТА, ОДНОСНО ПРЕДЛОГА ПРОПИСА</w:t>
      </w:r>
    </w:p>
    <w:p w:rsidR="00FA4067" w:rsidRDefault="00B662C3">
      <w:pPr>
        <w:spacing w:after="120"/>
        <w:jc w:val="center"/>
      </w:pPr>
      <w:r>
        <w:rPr>
          <w:color w:val="000000"/>
        </w:rPr>
        <w:t>I. УВОДНИ ДЕО</w:t>
      </w:r>
    </w:p>
    <w:p w:rsidR="00FA4067" w:rsidRDefault="00B662C3">
      <w:pPr>
        <w:spacing w:after="150"/>
      </w:pPr>
      <w:r>
        <w:rPr>
          <w:color w:val="000000"/>
        </w:rPr>
        <w:t xml:space="preserve">1. Овим смерницама уређује се поступак избора представника организација цивилног друштва у радне групе за израду предлога докумената јавних </w:t>
      </w:r>
      <w:r>
        <w:rPr>
          <w:color w:val="000000"/>
        </w:rPr>
        <w:lastRenderedPageBreak/>
        <w:t>политика и нацрта, односно предлога прописа, а које</w:t>
      </w:r>
      <w:r>
        <w:rPr>
          <w:color w:val="000000"/>
        </w:rPr>
        <w:t xml:space="preserve"> оснивају органи државне управе (у даљем тексту: радна група).</w:t>
      </w:r>
    </w:p>
    <w:p w:rsidR="00FA4067" w:rsidRDefault="00B662C3">
      <w:pPr>
        <w:spacing w:after="150"/>
      </w:pPr>
      <w:r>
        <w:rPr>
          <w:color w:val="000000"/>
        </w:rPr>
        <w:t>2. Поступак утврђен овим смерницама по правилу се примењује у случајевима када надлежни предлагач одлучи да у радну групу за израду документа јавне политике, односно прописа, именује представни</w:t>
      </w:r>
      <w:r>
        <w:rPr>
          <w:color w:val="000000"/>
        </w:rPr>
        <w:t>ке организација цивилног друштва као заинтересованих страна и циљних група, у складу са прописима који уређују плански систем Републике Србије и методологију управљања јавним политикамa, анализу ефеката јавних политика и прописа и садржај појединачних доку</w:t>
      </w:r>
      <w:r>
        <w:rPr>
          <w:color w:val="000000"/>
        </w:rPr>
        <w:t>мената јавних политика.</w:t>
      </w:r>
    </w:p>
    <w:p w:rsidR="00FA4067" w:rsidRDefault="00B662C3">
      <w:pPr>
        <w:spacing w:after="150"/>
      </w:pPr>
      <w:r>
        <w:rPr>
          <w:color w:val="000000"/>
        </w:rPr>
        <w:t>3. Сврха Смерница је усмеравање рада органа државне управе у правцу даљег унапређења укључивања организација цивилног друштва у поступке израде прописа и докумената јавних политика дефинисаног Смерницама за укључивање организација ц</w:t>
      </w:r>
      <w:r>
        <w:rPr>
          <w:color w:val="000000"/>
        </w:rPr>
        <w:t>ивилног друштва у процес доношења прописа („Службени гласник РСˮ, број 90/14) које је Влада усвојила Закључком 05 број 011-8872/2014 од 26. августа 2014. године.</w:t>
      </w:r>
    </w:p>
    <w:p w:rsidR="00FA4067" w:rsidRDefault="00B662C3">
      <w:pPr>
        <w:spacing w:after="150"/>
      </w:pPr>
      <w:r>
        <w:rPr>
          <w:color w:val="000000"/>
        </w:rPr>
        <w:t>4. Поједини изрази који се користе у овим смерницама имају следеће значење:</w:t>
      </w:r>
    </w:p>
    <w:p w:rsidR="00FA4067" w:rsidRDefault="00B662C3">
      <w:pPr>
        <w:spacing w:after="150"/>
      </w:pPr>
      <w:r>
        <w:rPr>
          <w:color w:val="000000"/>
        </w:rPr>
        <w:t xml:space="preserve">1) </w:t>
      </w:r>
      <w:r>
        <w:rPr>
          <w:b/>
          <w:color w:val="000000"/>
        </w:rPr>
        <w:t>Представник орг</w:t>
      </w:r>
      <w:r>
        <w:rPr>
          <w:b/>
          <w:color w:val="000000"/>
        </w:rPr>
        <w:t>анизација цивилног друштва</w:t>
      </w:r>
      <w:r>
        <w:rPr>
          <w:color w:val="000000"/>
        </w:rPr>
        <w:t xml:space="preserve"> (у даљем тексту: представник ОЦД) јесте физичко лице које је у радну групу именовано на предлог организацијe цивилног друштва чији је члан, у поступку уређеном овим смерницима.</w:t>
      </w:r>
    </w:p>
    <w:p w:rsidR="00FA4067" w:rsidRDefault="00B662C3">
      <w:pPr>
        <w:spacing w:after="150"/>
      </w:pPr>
      <w:r>
        <w:rPr>
          <w:color w:val="000000"/>
        </w:rPr>
        <w:t xml:space="preserve">Представником ОЦД не сматра се физичко лице које је </w:t>
      </w:r>
      <w:r>
        <w:rPr>
          <w:color w:val="000000"/>
        </w:rPr>
        <w:t>надлежни предлагач непосредно ангажовао у својству експерта ради пружања стручне помоћи радној групи надлежној за припрему предлога документа јавне политике или нацрта, односно предлога прописа;</w:t>
      </w:r>
    </w:p>
    <w:p w:rsidR="00FA4067" w:rsidRDefault="00B662C3">
      <w:pPr>
        <w:spacing w:after="150"/>
      </w:pPr>
      <w:r>
        <w:rPr>
          <w:color w:val="000000"/>
        </w:rPr>
        <w:t xml:space="preserve">2) </w:t>
      </w:r>
      <w:r>
        <w:rPr>
          <w:b/>
          <w:color w:val="000000"/>
        </w:rPr>
        <w:t>Организације цивилног друштва</w:t>
      </w:r>
      <w:r>
        <w:rPr>
          <w:color w:val="000000"/>
        </w:rPr>
        <w:t xml:space="preserve"> (у даљем тексту: ОЦД) су удр</w:t>
      </w:r>
      <w:r>
        <w:rPr>
          <w:color w:val="000000"/>
        </w:rPr>
        <w:t>ужења, фондације и задужбине основане и регистроване сагласно позитивним прописима Републике Србије.</w:t>
      </w:r>
    </w:p>
    <w:p w:rsidR="00FA4067" w:rsidRDefault="00B662C3">
      <w:pPr>
        <w:spacing w:after="150"/>
      </w:pPr>
      <w:r>
        <w:rPr>
          <w:color w:val="000000"/>
        </w:rPr>
        <w:t>Остали изрази који се односе на процес израде прописа и докумената јавних политика користе се у значењу које је дефинисано прописима којима се уређује држа</w:t>
      </w:r>
      <w:r>
        <w:rPr>
          <w:color w:val="000000"/>
        </w:rPr>
        <w:t>вна управа, односно плански систем Републике Србије.</w:t>
      </w:r>
    </w:p>
    <w:p w:rsidR="00FA4067" w:rsidRDefault="00B662C3">
      <w:pPr>
        <w:spacing w:after="150"/>
      </w:pPr>
      <w:r>
        <w:rPr>
          <w:color w:val="000000"/>
        </w:rPr>
        <w:t>5. Сви појмови употребљени у овим смерницама у мушком граматичком роду обухватају мушки и женски род лица на које се односе.</w:t>
      </w:r>
    </w:p>
    <w:p w:rsidR="00FA4067" w:rsidRDefault="00B662C3">
      <w:pPr>
        <w:spacing w:after="120"/>
        <w:jc w:val="center"/>
      </w:pPr>
      <w:r>
        <w:rPr>
          <w:color w:val="000000"/>
        </w:rPr>
        <w:t xml:space="preserve">II. ИЗБОР ПРЕДСТАВНИКА ОЦД У РАДНЕ ГРУПЕ </w:t>
      </w:r>
    </w:p>
    <w:p w:rsidR="00FA4067" w:rsidRDefault="00B662C3">
      <w:pPr>
        <w:spacing w:after="150"/>
      </w:pPr>
      <w:r>
        <w:rPr>
          <w:color w:val="000000"/>
        </w:rPr>
        <w:t xml:space="preserve">6. Када се спроводи поступак избора </w:t>
      </w:r>
      <w:r>
        <w:rPr>
          <w:color w:val="000000"/>
        </w:rPr>
        <w:t>представника ОЦД у радне групе уређен овим смерницама, води се рачуна о:</w:t>
      </w:r>
    </w:p>
    <w:p w:rsidR="00FA4067" w:rsidRDefault="00B662C3">
      <w:pPr>
        <w:spacing w:after="150"/>
      </w:pPr>
      <w:r>
        <w:rPr>
          <w:color w:val="000000"/>
        </w:rPr>
        <w:t xml:space="preserve">1) </w:t>
      </w:r>
      <w:r>
        <w:rPr>
          <w:b/>
          <w:color w:val="000000"/>
        </w:rPr>
        <w:t>Комплементарним улогама органа државне управе и ОЦД у изради</w:t>
      </w:r>
      <w:r>
        <w:rPr>
          <w:color w:val="000000"/>
        </w:rPr>
        <w:t xml:space="preserve"> </w:t>
      </w:r>
      <w:r>
        <w:rPr>
          <w:b/>
          <w:color w:val="000000"/>
        </w:rPr>
        <w:t>докумената јавних политика и прописа</w:t>
      </w:r>
      <w:r>
        <w:rPr>
          <w:color w:val="000000"/>
        </w:rPr>
        <w:t xml:space="preserve"> – у изради предлога документа јавне политике и нацрта, односно предлога прописа, о</w:t>
      </w:r>
      <w:r>
        <w:rPr>
          <w:color w:val="000000"/>
        </w:rPr>
        <w:t xml:space="preserve">ргани државне управе и ОЦД имају различите, али комплементарне улоге: органи државне управе </w:t>
      </w:r>
      <w:r>
        <w:rPr>
          <w:color w:val="000000"/>
        </w:rPr>
        <w:lastRenderedPageBreak/>
        <w:t xml:space="preserve">одговорни су за припрему и спровођење поступка израде предлога документа јавне политике и нацрта, односно предлога прoписа, а ОЦД имају право да као заинтересоване </w:t>
      </w:r>
      <w:r>
        <w:rPr>
          <w:color w:val="000000"/>
        </w:rPr>
        <w:t>стране активно учествују у овим процесима у обиму и на начин предвиђен прописима којим се уређује плански систем Републике Србије и методологија управљања јавним политикамa, анализа ефеката јавних политика и прописа и садржај појединачних докумената јавних</w:t>
      </w:r>
      <w:r>
        <w:rPr>
          <w:color w:val="000000"/>
        </w:rPr>
        <w:t xml:space="preserve"> политика;</w:t>
      </w:r>
    </w:p>
    <w:p w:rsidR="00FA4067" w:rsidRDefault="00B662C3">
      <w:pPr>
        <w:spacing w:after="150"/>
      </w:pPr>
      <w:r>
        <w:rPr>
          <w:color w:val="000000"/>
        </w:rPr>
        <w:t xml:space="preserve">2) </w:t>
      </w:r>
      <w:r>
        <w:rPr>
          <w:b/>
          <w:color w:val="000000"/>
        </w:rPr>
        <w:t>Партнерству органа државне управе са заинтересованим странама и циљним групама –</w:t>
      </w:r>
      <w:r>
        <w:rPr>
          <w:color w:val="000000"/>
        </w:rPr>
        <w:t xml:space="preserve"> документа јавних политика и прописи припремају се у процесу који подразумева укључивање под једнаким условима свих заинтересованих страна и циљних група;</w:t>
      </w:r>
    </w:p>
    <w:p w:rsidR="00FA4067" w:rsidRDefault="00B662C3">
      <w:pPr>
        <w:spacing w:after="150"/>
      </w:pPr>
      <w:r>
        <w:rPr>
          <w:color w:val="000000"/>
        </w:rPr>
        <w:t xml:space="preserve">3) </w:t>
      </w:r>
      <w:r>
        <w:rPr>
          <w:b/>
          <w:color w:val="000000"/>
        </w:rPr>
        <w:t>Тран</w:t>
      </w:r>
      <w:r>
        <w:rPr>
          <w:b/>
          <w:color w:val="000000"/>
        </w:rPr>
        <w:t>спарентности и јавности критеријума и поступка избора</w:t>
      </w:r>
      <w:r>
        <w:rPr>
          <w:color w:val="000000"/>
        </w:rPr>
        <w:t xml:space="preserve"> – избор представника ОЦД у радне групе врши се на основу јасних, претходно дефинисаних критеријума у поступку отвореном за јавност у свим његовим фазама и уређеном овим смерницама;</w:t>
      </w:r>
    </w:p>
    <w:p w:rsidR="00FA4067" w:rsidRDefault="00B662C3">
      <w:pPr>
        <w:spacing w:after="150"/>
      </w:pPr>
      <w:r>
        <w:rPr>
          <w:color w:val="000000"/>
        </w:rPr>
        <w:t xml:space="preserve">4) </w:t>
      </w:r>
      <w:r>
        <w:rPr>
          <w:b/>
          <w:color w:val="000000"/>
        </w:rPr>
        <w:t>Стручности и репре</w:t>
      </w:r>
      <w:r>
        <w:rPr>
          <w:b/>
          <w:color w:val="000000"/>
        </w:rPr>
        <w:t>зентативности представника ОЦД</w:t>
      </w:r>
      <w:r>
        <w:rPr>
          <w:color w:val="000000"/>
        </w:rPr>
        <w:t xml:space="preserve"> – представник ОЦД именује се у радну групу имајући у виду његове стручне квалификације и релевантно искуство и представља ОЦД на чији предлог је именован;</w:t>
      </w:r>
    </w:p>
    <w:p w:rsidR="00FA4067" w:rsidRDefault="00B662C3">
      <w:pPr>
        <w:spacing w:after="150"/>
      </w:pPr>
      <w:r>
        <w:rPr>
          <w:color w:val="000000"/>
        </w:rPr>
        <w:t xml:space="preserve">5) </w:t>
      </w:r>
      <w:r>
        <w:rPr>
          <w:b/>
          <w:color w:val="000000"/>
        </w:rPr>
        <w:t>Континуитету и планирању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израде докумената јавних политика и </w:t>
      </w:r>
      <w:r>
        <w:rPr>
          <w:b/>
          <w:color w:val="000000"/>
        </w:rPr>
        <w:t>прописа</w:t>
      </w:r>
      <w:r>
        <w:rPr>
          <w:color w:val="000000"/>
        </w:rPr>
        <w:t xml:space="preserve"> – када надлежни предлагач тако одлучи, избор представника ОЦД у радне групе саставни је део процеса планирања и израде докумената јавних политика и прописа. Надлежни предлагач правовремено планира спровођење поступка избора представника ОЦД у радне</w:t>
      </w:r>
      <w:r>
        <w:rPr>
          <w:color w:val="000000"/>
        </w:rPr>
        <w:t xml:space="preserve"> групе, имајући у виду трајање поступка уређеног овим смерницама, а сагласно средњорочном плану и годишњем Плану рада Владе;</w:t>
      </w:r>
    </w:p>
    <w:p w:rsidR="00FA4067" w:rsidRDefault="00B662C3">
      <w:pPr>
        <w:spacing w:after="150"/>
      </w:pPr>
      <w:r>
        <w:rPr>
          <w:color w:val="000000"/>
        </w:rPr>
        <w:t xml:space="preserve">6) </w:t>
      </w:r>
      <w:r>
        <w:rPr>
          <w:b/>
          <w:color w:val="000000"/>
        </w:rPr>
        <w:t>Пропорционалности</w:t>
      </w:r>
      <w:r>
        <w:rPr>
          <w:color w:val="000000"/>
        </w:rPr>
        <w:t xml:space="preserve"> – надлежни предлагач по правилу иницира, а Канцеларија за сарадњу са цивилним друштвом спроводи поступак избор</w:t>
      </w:r>
      <w:r>
        <w:rPr>
          <w:color w:val="000000"/>
        </w:rPr>
        <w:t>а представника ОЦД код израде предлога документа јавне политике који има значајне ефекте на физичка лица (укључујући и осетљиве категорије становништва), и/или на правна лица, и/или на буџет Републике Србије, и/или на животну средину и/или органе јавне вла</w:t>
      </w:r>
      <w:r>
        <w:rPr>
          <w:color w:val="000000"/>
        </w:rPr>
        <w:t>сти, а нарочито у областима образовања, конкурентности, социјалне заштите и здравства, сагласно пропису којим се уређује методологија управљања јавним политикамa, анализа ефеката јавних политика и прописа и садржај појединачних докумената јавних политика.</w:t>
      </w:r>
    </w:p>
    <w:p w:rsidR="00FA4067" w:rsidRDefault="00B662C3">
      <w:pPr>
        <w:spacing w:after="150"/>
      </w:pPr>
      <w:r>
        <w:rPr>
          <w:color w:val="000000"/>
        </w:rPr>
        <w:t>Поступак избора представника ОЦД по правилу се спроводи и приликом израде нацрта закона којим се битно мења правни режим у одређеној области или којим се уређују питања која посебно занимају јавност, односно приликом припреме подзаконских аката којима се р</w:t>
      </w:r>
      <w:r>
        <w:rPr>
          <w:color w:val="000000"/>
        </w:rPr>
        <w:t>азрађују поједине њихове одредбе или се одређује начин извршења појединих одредаба, а у складу са прописима којима се уређује државна управа.</w:t>
      </w:r>
    </w:p>
    <w:p w:rsidR="00FA4067" w:rsidRDefault="00B662C3">
      <w:pPr>
        <w:spacing w:after="150"/>
      </w:pPr>
      <w:r>
        <w:rPr>
          <w:color w:val="000000"/>
        </w:rPr>
        <w:lastRenderedPageBreak/>
        <w:t>Руководилац надлежног предлагача може покренути поступак избора представника ОЦД и у другим случајевима када то см</w:t>
      </w:r>
      <w:r>
        <w:rPr>
          <w:color w:val="000000"/>
        </w:rPr>
        <w:t>атра потребним.</w:t>
      </w:r>
    </w:p>
    <w:p w:rsidR="00FA4067" w:rsidRDefault="00B662C3">
      <w:pPr>
        <w:spacing w:after="150"/>
      </w:pPr>
      <w:r>
        <w:rPr>
          <w:color w:val="000000"/>
        </w:rPr>
        <w:t>Руководилац надлежног предлагача може именовати више представника ОЦД.</w:t>
      </w:r>
    </w:p>
    <w:p w:rsidR="00FA4067" w:rsidRDefault="00B662C3">
      <w:pPr>
        <w:spacing w:after="150"/>
      </w:pPr>
      <w:r>
        <w:rPr>
          <w:color w:val="000000"/>
        </w:rPr>
        <w:t xml:space="preserve">7) </w:t>
      </w:r>
      <w:r>
        <w:rPr>
          <w:b/>
          <w:color w:val="000000"/>
        </w:rPr>
        <w:t>Равномерној регионалној заступљености</w:t>
      </w:r>
      <w:r>
        <w:rPr>
          <w:color w:val="000000"/>
        </w:rPr>
        <w:t xml:space="preserve"> – приликом избора представника ОЦД у радну групу води се рачуна о адекватној територијалној заступљености ОЦД, нарочито у припре</w:t>
      </w:r>
      <w:r>
        <w:rPr>
          <w:color w:val="000000"/>
        </w:rPr>
        <w:t>ми предлога докумената јавних политика и предлога, односно нацрта прописа за које је ex ante анализа показала да могу имати ефекат на локални и регионални развој и питања повезана са њима;</w:t>
      </w:r>
    </w:p>
    <w:p w:rsidR="00FA4067" w:rsidRDefault="00B662C3">
      <w:pPr>
        <w:spacing w:after="150"/>
      </w:pPr>
      <w:r>
        <w:rPr>
          <w:color w:val="000000"/>
        </w:rPr>
        <w:t xml:space="preserve">8) </w:t>
      </w:r>
      <w:r>
        <w:rPr>
          <w:b/>
          <w:color w:val="000000"/>
        </w:rPr>
        <w:t>Поштовању једнакости и недискриминације</w:t>
      </w:r>
      <w:r>
        <w:rPr>
          <w:color w:val="000000"/>
        </w:rPr>
        <w:t xml:space="preserve"> – у поступку избора пред</w:t>
      </w:r>
      <w:r>
        <w:rPr>
          <w:color w:val="000000"/>
        </w:rPr>
        <w:t>ставника ОЦД у радну групу поштују се људска и мањинска права гарантована Уставом и законом. Кандидати које ОЦД предлажу за чланове радне групе не могу бити дискримисани по основу јавних и политичких ставова, чланства у ОЦД и њиховим савезима у земљи и ино</w:t>
      </w:r>
      <w:r>
        <w:rPr>
          <w:color w:val="000000"/>
        </w:rPr>
        <w:t>странству, нити по основу било ког другог личног својства дефинисаног Уставом и законом;</w:t>
      </w:r>
    </w:p>
    <w:p w:rsidR="00FA4067" w:rsidRDefault="00B662C3">
      <w:pPr>
        <w:spacing w:after="150"/>
      </w:pPr>
      <w:r>
        <w:rPr>
          <w:color w:val="000000"/>
        </w:rPr>
        <w:t xml:space="preserve">9) </w:t>
      </w:r>
      <w:r>
        <w:rPr>
          <w:b/>
          <w:color w:val="000000"/>
        </w:rPr>
        <w:t>Родној равноправности</w:t>
      </w:r>
      <w:r>
        <w:rPr>
          <w:color w:val="000000"/>
        </w:rPr>
        <w:t xml:space="preserve"> – приликом избора представника ОЦД у радне групе руководилац надлежног предлагача води рачуна о родној равноправности. У остваривању родне рав</w:t>
      </w:r>
      <w:r>
        <w:rPr>
          <w:color w:val="000000"/>
        </w:rPr>
        <w:t>ноправности орган државне управе поштује Препоруку 2003(3) Комитета министара Савета Европе о балансираном учешћу мушкараца и жена у процесу припреме јавних политика, као и стратешка документа и позитивноправне прописе Републике Србије у овој области;</w:t>
      </w:r>
    </w:p>
    <w:p w:rsidR="00FA4067" w:rsidRDefault="00B662C3">
      <w:pPr>
        <w:spacing w:after="150"/>
      </w:pPr>
      <w:r>
        <w:rPr>
          <w:color w:val="000000"/>
        </w:rPr>
        <w:t xml:space="preserve">10) </w:t>
      </w:r>
      <w:r>
        <w:rPr>
          <w:b/>
          <w:color w:val="000000"/>
        </w:rPr>
        <w:t>Забрани сукоба интереса –</w:t>
      </w:r>
      <w:r>
        <w:rPr>
          <w:color w:val="000000"/>
        </w:rPr>
        <w:t xml:space="preserve"> у поступку избора ОЦД води се рачуна да се за представника ОЦД у радну групу не именује лице које је функционер или државни службеник у органу државне управе, служби Владе или јавној агенцији, односно функционер или службеник у ор</w:t>
      </w:r>
      <w:r>
        <w:rPr>
          <w:color w:val="000000"/>
        </w:rPr>
        <w:t>гану аутономне покрајине или јединице локалне самоуправе;</w:t>
      </w:r>
    </w:p>
    <w:p w:rsidR="00FA4067" w:rsidRDefault="00B662C3">
      <w:pPr>
        <w:spacing w:after="150"/>
      </w:pPr>
      <w:r>
        <w:rPr>
          <w:color w:val="000000"/>
        </w:rPr>
        <w:t xml:space="preserve">11) </w:t>
      </w:r>
      <w:r>
        <w:rPr>
          <w:b/>
          <w:color w:val="000000"/>
        </w:rPr>
        <w:t>Заштити података о личности</w:t>
      </w:r>
      <w:r>
        <w:rPr>
          <w:color w:val="000000"/>
        </w:rPr>
        <w:t xml:space="preserve"> – у поступку избора представника ОЦД у радне групе, поштују се права у вези са заштитом података о личности, у складу са законом који уређује ову материју.</w:t>
      </w:r>
    </w:p>
    <w:p w:rsidR="00FA4067" w:rsidRDefault="00B662C3">
      <w:pPr>
        <w:spacing w:after="120"/>
        <w:jc w:val="center"/>
      </w:pPr>
      <w:r>
        <w:rPr>
          <w:color w:val="000000"/>
        </w:rPr>
        <w:t>III. ПОСТУ</w:t>
      </w:r>
      <w:r>
        <w:rPr>
          <w:color w:val="000000"/>
        </w:rPr>
        <w:t xml:space="preserve">ПАК ИЗБОРА ПРЕДСТАВНИКА ОЦД У РАДНЕ ГРУПЕ </w:t>
      </w:r>
    </w:p>
    <w:p w:rsidR="00FA4067" w:rsidRDefault="00B662C3">
      <w:pPr>
        <w:spacing w:after="150"/>
      </w:pPr>
      <w:r>
        <w:rPr>
          <w:color w:val="000000"/>
        </w:rPr>
        <w:t xml:space="preserve">7. Када надлежни предлагач у циљу уважавања резултата спроведених консултација одлучи да укључи представнике ОЦД у радну групу у складу са овим смерницама, о томе подноси захтев Канцеларији за сарадњу са цивилним </w:t>
      </w:r>
      <w:r>
        <w:rPr>
          <w:color w:val="000000"/>
        </w:rPr>
        <w:t>друштвом.</w:t>
      </w:r>
    </w:p>
    <w:p w:rsidR="00FA4067" w:rsidRDefault="00B662C3">
      <w:pPr>
        <w:spacing w:after="150"/>
      </w:pPr>
      <w:r>
        <w:rPr>
          <w:color w:val="000000"/>
        </w:rPr>
        <w:t>8. За потребе спровођења поступка, Канцеларија за сарадњу са цивилним друштвом формира комисију за избор представника ОЦД за чланове радне групе (у даљем тексту: Комисија) састављену од представника надлежног предлагача и представника Канцеларије</w:t>
      </w:r>
      <w:r>
        <w:rPr>
          <w:color w:val="000000"/>
        </w:rPr>
        <w:t xml:space="preserve"> за сарадњу са цивилним друштвом, </w:t>
      </w:r>
      <w:r>
        <w:rPr>
          <w:color w:val="000000"/>
        </w:rPr>
        <w:lastRenderedPageBreak/>
        <w:t>са задатком да у што краћем року предложи његовом руководиоцу представнике ОЦД у радној групи.</w:t>
      </w:r>
    </w:p>
    <w:p w:rsidR="00FA4067" w:rsidRDefault="00B662C3">
      <w:pPr>
        <w:spacing w:after="150"/>
      </w:pPr>
      <w:r>
        <w:rPr>
          <w:color w:val="000000"/>
        </w:rPr>
        <w:t>9. Поступак се спроводи кроз објављивање јавног позива за достављање предлога кандидата за чланство у радној групи (у даљем тек</w:t>
      </w:r>
      <w:r>
        <w:rPr>
          <w:color w:val="000000"/>
        </w:rPr>
        <w:t>сту: Јавни позив) на интернет страницама надлежног предлагача и Канцеларије за сарадњу са цивилним друштвом.</w:t>
      </w:r>
    </w:p>
    <w:p w:rsidR="00FA4067" w:rsidRDefault="00B662C3">
      <w:pPr>
        <w:spacing w:after="150"/>
      </w:pPr>
      <w:r>
        <w:rPr>
          <w:color w:val="000000"/>
        </w:rPr>
        <w:t>Јавни позив по правилу садржи: информације о називу и циљу предлога документа јавне политике и нацрта, односно предлога прописа који се припрема, з</w:t>
      </w:r>
      <w:r>
        <w:rPr>
          <w:color w:val="000000"/>
        </w:rPr>
        <w:t>адатке радне групе, циљ, област и право учешћа на јавном позиву, критеријуме за избор кандидата који могу обухватати и одређени систем бодовања, потребну документацију којом се доказује испуњеност критеријума, као и рок за подношење пријава.</w:t>
      </w:r>
    </w:p>
    <w:p w:rsidR="00FA4067" w:rsidRDefault="00B662C3">
      <w:pPr>
        <w:spacing w:after="150"/>
      </w:pPr>
      <w:r>
        <w:rPr>
          <w:color w:val="000000"/>
        </w:rPr>
        <w:t xml:space="preserve">10. На основу </w:t>
      </w:r>
      <w:r>
        <w:rPr>
          <w:color w:val="000000"/>
        </w:rPr>
        <w:t>спроведеног поступка и вредновања пристиглих пријава на Јавни позив, Канцеларија за сарадњу са цивилним друштвом доставља руководиоцу надлежног предлагача предлог за именовање представника ОЦД у радну групу.</w:t>
      </w:r>
    </w:p>
    <w:p w:rsidR="00FA4067" w:rsidRDefault="00B662C3">
      <w:pPr>
        <w:spacing w:after="150"/>
      </w:pPr>
      <w:r>
        <w:rPr>
          <w:color w:val="000000"/>
        </w:rPr>
        <w:t>11. Узимајући у обзир достављен предлог из тачке</w:t>
      </w:r>
      <w:r>
        <w:rPr>
          <w:color w:val="000000"/>
        </w:rPr>
        <w:t xml:space="preserve"> 10. ових Смерница, руководилац надлежног предлагача доноси коначну одлуку о именовању представника ОЦД која може бити саставни део одлуке о именовању свих чланова радне групе.</w:t>
      </w:r>
    </w:p>
    <w:p w:rsidR="00FA4067" w:rsidRDefault="00B662C3">
      <w:pPr>
        <w:spacing w:after="150"/>
      </w:pPr>
      <w:r>
        <w:rPr>
          <w:color w:val="000000"/>
        </w:rPr>
        <w:t>12. Директор Канцеларије за сарадњу са цивилним друштвом даје опис добре праксе</w:t>
      </w:r>
      <w:r>
        <w:rPr>
          <w:color w:val="000000"/>
        </w:rPr>
        <w:t xml:space="preserve"> за поступање у спровођењу предвиђеног поступка, укључујући дефинисање критеријума за избор и система бодовања поднетих пријава на Јавни позив.</w:t>
      </w:r>
    </w:p>
    <w:p w:rsidR="00FA4067" w:rsidRDefault="00B662C3">
      <w:pPr>
        <w:spacing w:after="120"/>
        <w:jc w:val="center"/>
      </w:pPr>
      <w:r>
        <w:rPr>
          <w:color w:val="000000"/>
        </w:rPr>
        <w:t>IV. ПРАЋЕЊЕ ПРИМЕНЕ СМЕРНИЦА</w:t>
      </w:r>
    </w:p>
    <w:p w:rsidR="00FA4067" w:rsidRDefault="00B662C3">
      <w:pPr>
        <w:spacing w:after="150"/>
      </w:pPr>
      <w:r>
        <w:rPr>
          <w:color w:val="000000"/>
        </w:rPr>
        <w:t>13. Канцеларија за сарадњу са цивилним друштвом прати примену ових смерница, информ</w:t>
      </w:r>
      <w:r>
        <w:rPr>
          <w:color w:val="000000"/>
        </w:rPr>
        <w:t>ише Владу и објављује на својој интернет страници Годишњи извештај о примени Смерница и других начина укључивања ОЦД у радне групе (у даљем тексту: Годишњи извештај), најкасније до краја првог квартала текуће за претходну годину.</w:t>
      </w:r>
    </w:p>
    <w:p w:rsidR="00FA4067" w:rsidRDefault="00B662C3">
      <w:pPr>
        <w:spacing w:after="150"/>
      </w:pPr>
      <w:r>
        <w:rPr>
          <w:color w:val="000000"/>
        </w:rPr>
        <w:t>Годишњи извештај по правил</w:t>
      </w:r>
      <w:r>
        <w:rPr>
          <w:color w:val="000000"/>
        </w:rPr>
        <w:t>у прати статистике о формираним радним групама, укупном укључивању ОЦД у радне групе, спроведеним поступцима у складу са овим смерницама, другим начинима укључивања, садржи препоруке за унапређење процеса, али може садржати и друге потребне елементе.</w:t>
      </w:r>
    </w:p>
    <w:p w:rsidR="00FA4067" w:rsidRDefault="00B662C3">
      <w:pPr>
        <w:spacing w:after="150"/>
      </w:pPr>
      <w:r>
        <w:rPr>
          <w:color w:val="000000"/>
        </w:rPr>
        <w:t>Припр</w:t>
      </w:r>
      <w:r>
        <w:rPr>
          <w:color w:val="000000"/>
        </w:rPr>
        <w:t>ема Годишњег извештаја у делу који се односи на примену прописа којим се уређује методологија управљања јавним политикамa, анализа ефеката јавних политика и прописа и садржај појединачних докумената јавних политика врши се у сарадњи са Републичким секретар</w:t>
      </w:r>
      <w:r>
        <w:rPr>
          <w:color w:val="000000"/>
        </w:rPr>
        <w:t>ијатом за јавне политике.</w:t>
      </w:r>
    </w:p>
    <w:p w:rsidR="00FA4067" w:rsidRDefault="00B662C3">
      <w:pPr>
        <w:spacing w:after="120"/>
        <w:jc w:val="center"/>
      </w:pPr>
      <w:r>
        <w:rPr>
          <w:color w:val="000000"/>
        </w:rPr>
        <w:lastRenderedPageBreak/>
        <w:t>V. СХОДНА ПРИМЕНА</w:t>
      </w:r>
    </w:p>
    <w:p w:rsidR="00FA4067" w:rsidRDefault="00B662C3">
      <w:pPr>
        <w:spacing w:after="150"/>
      </w:pPr>
      <w:r>
        <w:rPr>
          <w:color w:val="000000"/>
        </w:rPr>
        <w:t xml:space="preserve">14. У складу са одлуком надлежног предлагача, ове смернице сходно се примењују на поступак именовања представника ОЦД у радне групе за припрему других планских докумената (документи развојног планирања и остали </w:t>
      </w:r>
      <w:r>
        <w:rPr>
          <w:color w:val="000000"/>
        </w:rPr>
        <w:t>плански документи).</w:t>
      </w:r>
    </w:p>
    <w:p w:rsidR="00FA4067" w:rsidRDefault="00B662C3">
      <w:pPr>
        <w:spacing w:after="120"/>
        <w:jc w:val="center"/>
      </w:pPr>
      <w:r>
        <w:rPr>
          <w:color w:val="000000"/>
        </w:rPr>
        <w:t>VI. ИЗУЗЕЦИ ОД ПРИМЕНЕ</w:t>
      </w:r>
    </w:p>
    <w:p w:rsidR="00FA4067" w:rsidRDefault="00B662C3">
      <w:pPr>
        <w:spacing w:after="150"/>
      </w:pPr>
      <w:r>
        <w:rPr>
          <w:color w:val="000000"/>
        </w:rPr>
        <w:t>15. Oве смернице не примењују се на укључивање ОЦД у радне групе чији је поступак већ предвиђен неким посебним прописом или другим смерницама, односно када је посебним прописом или другим смерницама већ уређен про</w:t>
      </w:r>
      <w:r>
        <w:rPr>
          <w:color w:val="000000"/>
        </w:rPr>
        <w:t>цес припреме планских докумената на другачији начин.</w:t>
      </w:r>
    </w:p>
    <w:p w:rsidR="00FA4067" w:rsidRDefault="00B662C3">
      <w:pPr>
        <w:spacing w:after="150"/>
      </w:pPr>
      <w:r>
        <w:rPr>
          <w:color w:val="000000"/>
        </w:rPr>
        <w:t>16. Органи државне управе могу и самостално, када тако одлуче, спровести поступак именовања представника ОЦД у радне групе водећи се одредбама тачке 6. ових смерница, уз одговарајуће консултације и пружа</w:t>
      </w:r>
      <w:r>
        <w:rPr>
          <w:color w:val="000000"/>
        </w:rPr>
        <w:t>ње обавештења Канцеларији за сарадњу са цивилним друштвом.</w:t>
      </w:r>
    </w:p>
    <w:sectPr w:rsidR="00FA40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67"/>
    <w:rsid w:val="00B662C3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E36CE-F6E4-4BDA-A155-982569C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Banović</dc:creator>
  <cp:lastModifiedBy>Milena Banović</cp:lastModifiedBy>
  <cp:revision>2</cp:revision>
  <dcterms:created xsi:type="dcterms:W3CDTF">2021-02-24T13:41:00Z</dcterms:created>
  <dcterms:modified xsi:type="dcterms:W3CDTF">2021-02-24T13:41:00Z</dcterms:modified>
</cp:coreProperties>
</file>