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4F1F3878" w:rsidR="0042124F" w:rsidRPr="00D27D1A" w:rsidRDefault="00FB64E1" w:rsidP="006E7A3A">
      <w:pPr>
        <w:spacing w:after="212" w:line="259" w:lineRule="auto"/>
        <w:ind w:left="0" w:firstLine="0"/>
        <w:jc w:val="center"/>
        <w:rPr>
          <w:lang w:val="sr-Cyrl-RS"/>
        </w:rPr>
      </w:pPr>
      <w:r>
        <w:rPr>
          <w:b/>
          <w:lang w:val="sr-Cyrl-RS"/>
        </w:rPr>
        <w:t xml:space="preserve">Београд, </w:t>
      </w:r>
      <w:r w:rsidR="000C74EA">
        <w:rPr>
          <w:b/>
          <w:lang w:val="sr-Cyrl-RS"/>
        </w:rPr>
        <w:t>28</w:t>
      </w:r>
      <w:r w:rsidR="003F5C55">
        <w:rPr>
          <w:b/>
          <w:lang w:val="sr-Cyrl-RS"/>
        </w:rPr>
        <w:t xml:space="preserve">. </w:t>
      </w:r>
      <w:r w:rsidR="000C74EA">
        <w:rPr>
          <w:b/>
          <w:lang w:val="sr-Cyrl-RS"/>
        </w:rPr>
        <w:t>фебруар</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6691A9A"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A4A05">
        <w:rPr>
          <w:i/>
          <w:sz w:val="24"/>
          <w:szCs w:val="24"/>
          <w:lang w:val="sr-Cyrl-RS"/>
        </w:rPr>
        <w:t>50</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27E4F2B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A4A05">
        <w:rPr>
          <w:i/>
          <w:sz w:val="24"/>
          <w:szCs w:val="24"/>
          <w:lang w:val="sr-Cyrl-RS"/>
        </w:rPr>
        <w:t>51</w:t>
      </w:r>
    </w:p>
    <w:p w14:paraId="065549FB" w14:textId="77777777" w:rsidR="00ED4942" w:rsidRPr="00882F74" w:rsidRDefault="00ED4942" w:rsidP="00ED4942">
      <w:pPr>
        <w:ind w:left="1193" w:right="90" w:firstLine="0"/>
        <w:rPr>
          <w:i/>
          <w:sz w:val="24"/>
          <w:szCs w:val="24"/>
          <w:lang w:val="sr-Cyrl-RS"/>
        </w:rPr>
      </w:pPr>
    </w:p>
    <w:p w14:paraId="2E126394" w14:textId="4AA4AE0A"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BC02C9">
        <w:rPr>
          <w:i/>
          <w:sz w:val="24"/>
          <w:szCs w:val="24"/>
          <w:lang w:val="sr-Cyrl-RS"/>
        </w:rPr>
        <w:t>4</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6F61F4A9"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A4A05">
        <w:rPr>
          <w:i/>
          <w:sz w:val="24"/>
          <w:szCs w:val="24"/>
          <w:lang w:val="sr-Cyrl-RS"/>
        </w:rPr>
        <w:t>62</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3DA10AD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63</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4A6F19C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A4A05">
        <w:rPr>
          <w:i/>
          <w:sz w:val="24"/>
          <w:szCs w:val="24"/>
          <w:lang w:val="sr-Latn-RS"/>
        </w:rPr>
        <w:t>3</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E92565"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3C7C5C8D" w:rsidR="00624288" w:rsidRDefault="00624288" w:rsidP="00624288">
      <w:pPr>
        <w:ind w:left="0" w:firstLine="0"/>
        <w:rPr>
          <w:color w:val="auto"/>
          <w:sz w:val="24"/>
          <w:szCs w:val="24"/>
          <w:lang w:val="sr-Cyrl-RS"/>
        </w:rPr>
      </w:pPr>
      <w:r>
        <w:rPr>
          <w:color w:val="auto"/>
          <w:sz w:val="24"/>
          <w:szCs w:val="24"/>
          <w:lang w:val="sr-Cyrl-RS"/>
        </w:rPr>
        <w:t xml:space="preserve">На дан </w:t>
      </w:r>
      <w:r w:rsidR="004A768B">
        <w:rPr>
          <w:color w:val="auto"/>
          <w:sz w:val="24"/>
          <w:szCs w:val="24"/>
          <w:lang w:val="sr-Cyrl-RS"/>
        </w:rPr>
        <w:t>28</w:t>
      </w:r>
      <w:r>
        <w:rPr>
          <w:color w:val="auto"/>
          <w:sz w:val="24"/>
          <w:szCs w:val="24"/>
          <w:lang w:val="sr-Cyrl-RS"/>
        </w:rPr>
        <w:t>.</w:t>
      </w:r>
      <w:r w:rsidR="004A768B">
        <w:rPr>
          <w:color w:val="auto"/>
          <w:sz w:val="24"/>
          <w:szCs w:val="24"/>
          <w:lang w:val="en-US"/>
        </w:rPr>
        <w:t>02</w:t>
      </w:r>
      <w:r w:rsidR="00743822">
        <w:rPr>
          <w:color w:val="auto"/>
          <w:sz w:val="24"/>
          <w:szCs w:val="24"/>
          <w:lang w:val="sr-Cyrl-RS"/>
        </w:rPr>
        <w:t>.2022</w:t>
      </w:r>
      <w:bookmarkStart w:id="0" w:name="_GoBack"/>
      <w:bookmarkEnd w:id="0"/>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9058C8" w:rsidR="00624288" w:rsidRDefault="003F798E" w:rsidP="00624288">
      <w:pPr>
        <w:ind w:left="0" w:firstLine="0"/>
        <w:rPr>
          <w:color w:val="auto"/>
          <w:sz w:val="24"/>
          <w:szCs w:val="24"/>
          <w:lang w:val="sr-Cyrl-RS"/>
        </w:rPr>
      </w:pPr>
      <w:r>
        <w:rPr>
          <w:color w:val="auto"/>
          <w:sz w:val="24"/>
          <w:szCs w:val="24"/>
          <w:lang w:val="sr-Cyrl-RS"/>
        </w:rPr>
        <w:t>8</w:t>
      </w:r>
      <w:r w:rsidR="00624288">
        <w:rPr>
          <w:color w:val="auto"/>
          <w:sz w:val="24"/>
          <w:szCs w:val="24"/>
          <w:lang w:val="sr-Cyrl-RS"/>
        </w:rPr>
        <w:t xml:space="preserve"> државних службеника у звању виши саветник (укључујући једно мировање радног односа);</w:t>
      </w:r>
    </w:p>
    <w:p w14:paraId="3A75F756" w14:textId="70203D32" w:rsidR="00624288" w:rsidRDefault="00624288" w:rsidP="00624288">
      <w:pPr>
        <w:ind w:left="0" w:firstLine="0"/>
        <w:rPr>
          <w:color w:val="auto"/>
          <w:sz w:val="24"/>
          <w:szCs w:val="24"/>
          <w:lang w:val="sr-Cyrl-RS"/>
        </w:rPr>
      </w:pPr>
      <w:r>
        <w:rPr>
          <w:color w:val="auto"/>
          <w:sz w:val="24"/>
          <w:szCs w:val="24"/>
          <w:lang w:val="sr-Cyrl-RS"/>
        </w:rPr>
        <w:t>1</w:t>
      </w:r>
      <w:r w:rsidR="000906AB">
        <w:rPr>
          <w:color w:val="auto"/>
          <w:sz w:val="24"/>
          <w:szCs w:val="24"/>
          <w:lang w:val="sr-Cyrl-RS"/>
        </w:rPr>
        <w:t>5</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7C30FB3B"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8B5883">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5E494C73"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4A768B" w:rsidRPr="004A768B">
        <w:rPr>
          <w:iCs/>
          <w:color w:val="000000" w:themeColor="text1"/>
          <w:sz w:val="24"/>
          <w:szCs w:val="24"/>
          <w:lang w:val="sr-Cyrl-RS"/>
        </w:rPr>
        <w:t>дан 28.2</w:t>
      </w:r>
      <w:r w:rsidR="00221E43" w:rsidRPr="004A768B">
        <w:rPr>
          <w:iCs/>
          <w:color w:val="000000" w:themeColor="text1"/>
          <w:sz w:val="24"/>
          <w:szCs w:val="24"/>
          <w:lang w:val="sr-Cyrl-RS"/>
        </w:rPr>
        <w:t xml:space="preserve">. 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4BD56F0E"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ом – в.д. помоћника министра и 5</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11DBD366"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7A7A05">
        <w:rPr>
          <w:color w:val="000000" w:themeColor="text1"/>
          <w:lang w:val="sr-Cyrl-RS"/>
        </w:rPr>
        <w:t xml:space="preserve">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1" w:name="_Hlk82989418"/>
      <w:r w:rsidR="0042124F" w:rsidRPr="003D709B">
        <w:rPr>
          <w:sz w:val="24"/>
          <w:szCs w:val="24"/>
          <w:lang w:val="sr-Cyrl-RS"/>
        </w:rPr>
        <w:t xml:space="preserve">Сектор за  људска  права </w:t>
      </w:r>
      <w:bookmarkEnd w:id="1"/>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2"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2"/>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3" w:name="_Hlk82989669"/>
      <w:r w:rsidR="000C133B" w:rsidRPr="003D709B">
        <w:rPr>
          <w:sz w:val="24"/>
          <w:szCs w:val="24"/>
          <w:lang w:val="sr-Cyrl-RS"/>
        </w:rPr>
        <w:t>Сектор за друштвени дијалог</w:t>
      </w:r>
      <w:bookmarkEnd w:id="3"/>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4"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4"/>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5" w:name="_Hlk82991668"/>
      <w:r w:rsidR="000C133B" w:rsidRPr="003D709B">
        <w:rPr>
          <w:sz w:val="24"/>
          <w:szCs w:val="24"/>
          <w:lang w:val="sr-Cyrl-RS"/>
        </w:rPr>
        <w:t>Сектор за сарадњу са цивилним друштвом</w:t>
      </w:r>
      <w:bookmarkEnd w:id="5"/>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w:t>
      </w:r>
      <w:r w:rsidRPr="00684338">
        <w:rPr>
          <w:rFonts w:eastAsiaTheme="minorHAnsi"/>
          <w:color w:val="auto"/>
          <w:sz w:val="24"/>
          <w:szCs w:val="24"/>
          <w:lang w:val="sr-Latn-RS" w:eastAsia="en-US"/>
        </w:rPr>
        <w:lastRenderedPageBreak/>
        <w:t>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w:t>
      </w:r>
      <w:r w:rsidRPr="00923647">
        <w:rPr>
          <w:rFonts w:eastAsiaTheme="minorEastAsia"/>
          <w:color w:val="auto"/>
          <w:sz w:val="24"/>
          <w:szCs w:val="24"/>
          <w:lang w:val="sr-Latn-RS" w:eastAsia="sr-Latn-CS"/>
        </w:rPr>
        <w:lastRenderedPageBreak/>
        <w:t>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w:t>
      </w:r>
      <w:r w:rsidRPr="003D709B">
        <w:rPr>
          <w:rFonts w:eastAsiaTheme="minorHAnsi"/>
          <w:color w:val="auto"/>
          <w:sz w:val="24"/>
          <w:szCs w:val="24"/>
          <w:lang w:val="sr-Cyrl-RS" w:eastAsia="en-US"/>
        </w:rPr>
        <w:lastRenderedPageBreak/>
        <w:t>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2ABF1FCB"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Никола Радојловић, смаостални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3"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lastRenderedPageBreak/>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4"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5"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6"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7"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lastRenderedPageBreak/>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8"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9"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5"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6" w:name="_Hlk83249938"/>
      <w:r w:rsidRPr="0056052B">
        <w:rPr>
          <w:sz w:val="24"/>
          <w:szCs w:val="24"/>
          <w:lang w:val="sr-Cyrl-CS"/>
        </w:rPr>
        <w:t>Група за остваривање слободе удруживања</w:t>
      </w:r>
    </w:p>
    <w:bookmarkEnd w:id="6"/>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6"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7"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lastRenderedPageBreak/>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3"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lastRenderedPageBreak/>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7"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7"/>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4"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5"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6"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7"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37EE4C5D" w14:textId="77777777" w:rsidR="00291D19"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t xml:space="preserve">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w:t>
      </w:r>
      <w:r w:rsidRPr="00DE68E9">
        <w:rPr>
          <w:sz w:val="24"/>
          <w:szCs w:val="24"/>
          <w:lang w:val="sr-Cyrl-RS"/>
        </w:rPr>
        <w:lastRenderedPageBreak/>
        <w:t xml:space="preserve">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w:t>
      </w:r>
      <w:r w:rsidRPr="00DE68E9">
        <w:rPr>
          <w:bCs/>
          <w:color w:val="auto"/>
          <w:sz w:val="24"/>
          <w:szCs w:val="24"/>
          <w:lang w:val="sr-Latn-CS" w:eastAsia="sr-Latn-CS"/>
        </w:rPr>
        <w:lastRenderedPageBreak/>
        <w:t>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lastRenderedPageBreak/>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lastRenderedPageBreak/>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lastRenderedPageBreak/>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lastRenderedPageBreak/>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32CAB877" w:rsidR="00FA45A6" w:rsidRPr="00AA44D3"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lastRenderedPageBreak/>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26138BA4" w14:textId="4340D1D3" w:rsidR="00AA44D3"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3468F560" w:rsidR="002C2CCD" w:rsidRDefault="002C2CCD" w:rsidP="00284187">
      <w:pPr>
        <w:spacing w:after="160" w:line="259" w:lineRule="auto"/>
        <w:ind w:left="0" w:firstLine="45"/>
        <w:rPr>
          <w:rFonts w:eastAsia="Calibri"/>
          <w:color w:val="auto"/>
          <w:sz w:val="24"/>
          <w:szCs w:val="24"/>
          <w:lang w:val="en-US" w:eastAsia="en-US"/>
        </w:rPr>
      </w:pP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lastRenderedPageBreak/>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lastRenderedPageBreak/>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8"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70"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lastRenderedPageBreak/>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71"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 xml:space="preserve">на </w:t>
      </w:r>
      <w:r w:rsidRPr="00F30B33">
        <w:rPr>
          <w:i/>
          <w:color w:val="auto"/>
          <w:sz w:val="24"/>
          <w:szCs w:val="24"/>
          <w:lang w:val="sr-Cyrl-RS" w:eastAsia="en-US"/>
        </w:rPr>
        <w:lastRenderedPageBreak/>
        <w:t>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w:t>
            </w:r>
            <w:r w:rsidRPr="00F30B33">
              <w:rPr>
                <w:i/>
                <w:color w:val="auto"/>
                <w:spacing w:val="-10"/>
                <w:sz w:val="24"/>
                <w:szCs w:val="24"/>
                <w:lang w:val="ru-RU" w:eastAsia="en-US"/>
              </w:rPr>
              <w:lastRenderedPageBreak/>
              <w:t>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2"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w:t>
      </w:r>
      <w:r w:rsidRPr="00F30B33">
        <w:rPr>
          <w:i/>
          <w:color w:val="auto"/>
          <w:sz w:val="24"/>
          <w:szCs w:val="24"/>
          <w:lang w:val="ru-RU" w:eastAsia="en-US"/>
        </w:rPr>
        <w:lastRenderedPageBreak/>
        <w:t xml:space="preserve">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4EB1303B" w:rsidR="00D33D1D" w:rsidRPr="00335853" w:rsidRDefault="002E3298" w:rsidP="002E3298">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пружених у фебруару 2022. години</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157D29" w:rsidR="00D33D1D" w:rsidRPr="00950415" w:rsidRDefault="00D33D1D" w:rsidP="00603957">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519AD2E7" w:rsidR="00D33D1D" w:rsidRPr="00950415" w:rsidRDefault="00D33D1D" w:rsidP="00603957">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0E2315CC"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067E8291" w:rsidR="00D33D1D" w:rsidRPr="00F30B33" w:rsidRDefault="002E3298"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4</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5AD5BEFB" w:rsidR="00D33D1D" w:rsidRPr="00F30B33" w:rsidRDefault="002E3298"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4</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18187C76"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11C0D730" w:rsidR="00D33D1D" w:rsidRPr="00F30B33" w:rsidRDefault="00D33D1D" w:rsidP="00D33D1D">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lastRenderedPageBreak/>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699D099A" w14:textId="0D2F3EF3" w:rsidR="00335853"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4141ABDF" w14:textId="77777777"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3"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lastRenderedPageBreak/>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4"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5"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6"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7"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8"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9"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7AD08EF8" w14:textId="7CAC04BD" w:rsidR="00ED2BD0" w:rsidRDefault="00ED2BD0" w:rsidP="00B573EC">
      <w:pPr>
        <w:ind w:left="0" w:firstLine="0"/>
      </w:pPr>
    </w:p>
    <w:p w14:paraId="6E3EB6E6" w14:textId="77777777" w:rsidR="00AA44D3" w:rsidRDefault="00AA44D3" w:rsidP="00B573EC">
      <w:pPr>
        <w:ind w:left="0" w:firstLine="0"/>
      </w:pPr>
    </w:p>
    <w:p w14:paraId="1F75E974" w14:textId="77777777" w:rsidR="009A6D21" w:rsidRDefault="009A6D21"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lastRenderedPageBreak/>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15E1716" w14:textId="77777777" w:rsidR="00CF3BCC" w:rsidRDefault="00CF3BCC" w:rsidP="00220064">
            <w:pPr>
              <w:ind w:left="0" w:firstLine="0"/>
              <w:jc w:val="center"/>
              <w:rPr>
                <w:bCs/>
                <w:iCs/>
                <w:lang w:val="sr-Cyrl-RS"/>
              </w:rPr>
            </w:pPr>
            <w:r>
              <w:rPr>
                <w:bCs/>
                <w:iCs/>
                <w:lang w:val="sr-Cyrl-RS"/>
              </w:rPr>
              <w:t>Дарја Котуровић, предузетник, Агенција за превођење и консалтинг, Београд</w:t>
            </w:r>
          </w:p>
          <w:p w14:paraId="3C0AAEC3" w14:textId="0C2B7DCF" w:rsidR="003E27A9" w:rsidRPr="00CF3BCC" w:rsidRDefault="00CF3BCC" w:rsidP="00CF3BCC">
            <w:pPr>
              <w:ind w:left="0" w:firstLine="0"/>
              <w:jc w:val="center"/>
              <w:rPr>
                <w:bCs/>
                <w:iCs/>
                <w:lang w:val="sr-Cyrl-RS"/>
              </w:rPr>
            </w:pPr>
            <w:r>
              <w:rPr>
                <w:bCs/>
                <w:iCs/>
                <w:lang w:val="sr-Cyrl-RS"/>
              </w:rPr>
              <w:t>Лазар Ђуровић, ПР Агенција за консултантске активности у вези са пословањем и осталим управљањем, Београд</w:t>
            </w:r>
          </w:p>
        </w:tc>
        <w:tc>
          <w:tcPr>
            <w:tcW w:w="1371" w:type="dxa"/>
          </w:tcPr>
          <w:p w14:paraId="00DF4D1B" w14:textId="77777777" w:rsidR="003E27A9" w:rsidRPr="00CF3BCC" w:rsidRDefault="003E27A9" w:rsidP="00220064">
            <w:pPr>
              <w:ind w:left="0" w:firstLine="0"/>
              <w:jc w:val="center"/>
              <w:rPr>
                <w:bCs/>
                <w:iCs/>
                <w:lang w:val="sr-Cyrl-RS"/>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B43CBB2" w14:textId="77777777" w:rsidR="003E27A9" w:rsidRDefault="00CF3BCC" w:rsidP="00220064">
            <w:pPr>
              <w:ind w:left="0" w:firstLine="0"/>
              <w:jc w:val="center"/>
              <w:rPr>
                <w:bCs/>
                <w:color w:val="auto"/>
                <w:lang w:val="en-US"/>
              </w:rPr>
            </w:pPr>
            <w:r>
              <w:rPr>
                <w:bCs/>
                <w:color w:val="auto"/>
                <w:lang w:val="en-US"/>
              </w:rPr>
              <w:t>29.10.2021.-</w:t>
            </w:r>
          </w:p>
          <w:p w14:paraId="67D97B0A" w14:textId="474FCC2A" w:rsidR="00CF3BCC" w:rsidRPr="00CF3BCC" w:rsidRDefault="00CF3BCC" w:rsidP="00220064">
            <w:pPr>
              <w:ind w:left="0" w:firstLine="0"/>
              <w:jc w:val="center"/>
              <w:rPr>
                <w:bCs/>
                <w:color w:val="auto"/>
                <w:lang w:val="en-US"/>
              </w:rPr>
            </w:pPr>
            <w:r>
              <w:rPr>
                <w:bCs/>
                <w:color w:val="auto"/>
                <w:lang w:val="en-U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56BD1920" w:rsidR="003E27A9" w:rsidRPr="00C04F18" w:rsidRDefault="003E27A9"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lastRenderedPageBreak/>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 xml:space="preserve">Заједничка набавка услуге фиксне </w:t>
            </w:r>
            <w:r>
              <w:rPr>
                <w:bCs/>
                <w:lang w:val="sr-Cyrl-RS"/>
              </w:rPr>
              <w:lastRenderedPageBreak/>
              <w:t>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lastRenderedPageBreak/>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5E4FA1A0" w14:textId="77777777" w:rsidR="00415BFF" w:rsidRPr="00B975D5" w:rsidRDefault="00415BFF" w:rsidP="008546F6">
      <w:pPr>
        <w:ind w:left="0" w:firstLine="0"/>
        <w:rPr>
          <w:bCs/>
          <w:lang w:val="en-U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lastRenderedPageBreak/>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26CA3C82"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A6596C">
        <w:rPr>
          <w:rFonts w:eastAsiaTheme="minorHAnsi"/>
          <w:color w:val="auto"/>
          <w:sz w:val="24"/>
          <w:szCs w:val="24"/>
          <w:lang w:val="sr-Cyrl-CS" w:eastAsia="en-US"/>
        </w:rPr>
        <w:t xml:space="preserve"> </w:t>
      </w:r>
      <w:r w:rsidR="00B6206E">
        <w:rPr>
          <w:rFonts w:eastAsiaTheme="minorHAnsi"/>
          <w:color w:val="auto"/>
          <w:sz w:val="24"/>
          <w:szCs w:val="24"/>
          <w:lang w:val="sr-Cyrl-CS" w:eastAsia="en-US"/>
        </w:rPr>
        <w:t>фебруар</w:t>
      </w:r>
      <w:r w:rsidR="000E7186">
        <w:rPr>
          <w:rFonts w:eastAsiaTheme="minorHAnsi"/>
          <w:color w:val="auto"/>
          <w:sz w:val="24"/>
          <w:szCs w:val="24"/>
          <w:lang w:val="sr-Cyrl-CS" w:eastAsia="en-US"/>
        </w:rPr>
        <w:t>у</w:t>
      </w:r>
      <w:r w:rsidR="00BE7CEB">
        <w:rPr>
          <w:rFonts w:eastAsiaTheme="minorHAnsi"/>
          <w:color w:val="auto"/>
          <w:sz w:val="24"/>
          <w:szCs w:val="24"/>
          <w:lang w:val="sr-Cyrl-C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1"/>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37F6E845" w14:textId="39A44ABE" w:rsidR="00307CA4" w:rsidRDefault="00307CA4" w:rsidP="00485C03">
      <w:pPr>
        <w:ind w:left="0" w:firstLine="0"/>
        <w:rPr>
          <w:lang w:val="sr-Cyrl-RS"/>
        </w:rPr>
      </w:pPr>
    </w:p>
    <w:p w14:paraId="6ED41B3C" w14:textId="6D984641" w:rsidR="00307CA4" w:rsidRDefault="00307CA4" w:rsidP="00485C03">
      <w:pPr>
        <w:ind w:left="0" w:firstLine="0"/>
        <w:rPr>
          <w:lang w:val="sr-Cyrl-RS"/>
        </w:rPr>
      </w:pPr>
    </w:p>
    <w:tbl>
      <w:tblPr>
        <w:tblStyle w:val="TableGrid8"/>
        <w:tblW w:w="0" w:type="auto"/>
        <w:tblInd w:w="0" w:type="dxa"/>
        <w:tblLook w:val="04A0" w:firstRow="1" w:lastRow="0" w:firstColumn="1" w:lastColumn="0" w:noHBand="0" w:noVBand="1"/>
      </w:tblPr>
      <w:tblGrid>
        <w:gridCol w:w="1280"/>
        <w:gridCol w:w="979"/>
        <w:gridCol w:w="979"/>
        <w:gridCol w:w="946"/>
        <w:gridCol w:w="946"/>
        <w:gridCol w:w="966"/>
        <w:gridCol w:w="864"/>
        <w:gridCol w:w="880"/>
        <w:gridCol w:w="1270"/>
      </w:tblGrid>
      <w:tr w:rsidR="009A56C2" w:rsidRPr="009A56C2" w14:paraId="04741EF5" w14:textId="77777777" w:rsidTr="009A56C2">
        <w:tc>
          <w:tcPr>
            <w:tcW w:w="1280" w:type="dxa"/>
            <w:tcBorders>
              <w:top w:val="single" w:sz="4" w:space="0" w:color="auto"/>
              <w:left w:val="single" w:sz="4" w:space="0" w:color="auto"/>
              <w:bottom w:val="single" w:sz="4" w:space="0" w:color="auto"/>
              <w:right w:val="single" w:sz="4" w:space="0" w:color="auto"/>
            </w:tcBorders>
          </w:tcPr>
          <w:p w14:paraId="2D18898F" w14:textId="77777777" w:rsidR="009A56C2" w:rsidRPr="009A56C2" w:rsidRDefault="009A56C2" w:rsidP="009A56C2">
            <w:pPr>
              <w:spacing w:after="0" w:line="240" w:lineRule="auto"/>
              <w:ind w:left="0" w:firstLine="0"/>
              <w:jc w:val="left"/>
              <w:rPr>
                <w:rFonts w:ascii="Calibri" w:eastAsia="Calibri" w:hAnsi="Calibri"/>
                <w:color w:val="auto"/>
                <w:lang w:val="sr-Cyrl-RS"/>
              </w:rPr>
            </w:pPr>
            <w:r w:rsidRPr="009A56C2">
              <w:rPr>
                <w:rFonts w:ascii="Calibri" w:eastAsia="Calibri" w:hAnsi="Calibri"/>
                <w:color w:val="auto"/>
                <w:lang w:val="sr-Cyrl-RS"/>
              </w:rPr>
              <w:t>Државни службеник</w:t>
            </w:r>
          </w:p>
          <w:p w14:paraId="216200BA" w14:textId="77777777" w:rsidR="009A56C2" w:rsidRPr="009A56C2" w:rsidRDefault="009A56C2" w:rsidP="009A56C2">
            <w:pPr>
              <w:spacing w:after="0" w:line="240" w:lineRule="auto"/>
              <w:ind w:left="0" w:firstLine="0"/>
              <w:jc w:val="left"/>
              <w:rPr>
                <w:rFonts w:ascii="Calibri" w:eastAsia="Calibri" w:hAnsi="Calibri"/>
                <w:color w:val="auto"/>
                <w:lang w:val="sr-Cyrl-RS"/>
              </w:rPr>
            </w:pPr>
          </w:p>
          <w:p w14:paraId="47C2A7E0" w14:textId="77777777" w:rsidR="009A56C2" w:rsidRPr="009A56C2" w:rsidRDefault="009A56C2" w:rsidP="009A56C2">
            <w:pPr>
              <w:spacing w:after="0" w:line="240" w:lineRule="auto"/>
              <w:ind w:left="0" w:firstLine="0"/>
              <w:jc w:val="left"/>
              <w:rPr>
                <w:rFonts w:ascii="Calibri" w:eastAsia="Calibri" w:hAnsi="Calibri"/>
                <w:color w:val="auto"/>
                <w:lang w:val="sr-Cyrl-RS"/>
              </w:rPr>
            </w:pPr>
            <w:r w:rsidRPr="009A56C2">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11AF211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1.</w:t>
            </w:r>
          </w:p>
          <w:p w14:paraId="0694DAE7"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179E933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2.</w:t>
            </w:r>
          </w:p>
          <w:p w14:paraId="39821014"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DAF8F1B"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3.</w:t>
            </w:r>
          </w:p>
          <w:p w14:paraId="6311CF5B"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3D4CBA03"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4.</w:t>
            </w:r>
          </w:p>
          <w:p w14:paraId="4388EAC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76A34DB2"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5.</w:t>
            </w:r>
          </w:p>
          <w:p w14:paraId="71E8A677"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0547065D"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6.</w:t>
            </w:r>
          </w:p>
          <w:p w14:paraId="10CBDD41"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77F3B451"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7.</w:t>
            </w:r>
          </w:p>
          <w:p w14:paraId="5B597FFC"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138FCA6E"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Latn-RS"/>
              </w:rPr>
              <w:t>8</w:t>
            </w:r>
            <w:r w:rsidRPr="009A56C2">
              <w:rPr>
                <w:rFonts w:ascii="Calibri" w:eastAsia="Calibri" w:hAnsi="Calibri"/>
                <w:color w:val="auto"/>
                <w:sz w:val="20"/>
                <w:szCs w:val="20"/>
                <w:lang w:val="sr-Cyrl-RS"/>
              </w:rPr>
              <w:t>.</w:t>
            </w:r>
          </w:p>
          <w:p w14:paraId="0E55964F"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r>
      <w:tr w:rsidR="009A56C2" w:rsidRPr="009A56C2" w14:paraId="6DF61108"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75D450B4"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Виши</w:t>
            </w:r>
          </w:p>
          <w:p w14:paraId="6D28EFF7"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568ACA32"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57BB68F"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92.319,56</w:t>
            </w:r>
          </w:p>
        </w:tc>
        <w:tc>
          <w:tcPr>
            <w:tcW w:w="979" w:type="dxa"/>
            <w:tcBorders>
              <w:top w:val="single" w:sz="4" w:space="0" w:color="auto"/>
              <w:left w:val="single" w:sz="4" w:space="0" w:color="auto"/>
              <w:bottom w:val="single" w:sz="4" w:space="0" w:color="auto"/>
              <w:right w:val="single" w:sz="4" w:space="0" w:color="auto"/>
            </w:tcBorders>
          </w:tcPr>
          <w:p w14:paraId="16174FFD"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17644DB1"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E053C4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101.644,77</w:t>
            </w:r>
          </w:p>
        </w:tc>
        <w:tc>
          <w:tcPr>
            <w:tcW w:w="945" w:type="dxa"/>
            <w:tcBorders>
              <w:top w:val="single" w:sz="4" w:space="0" w:color="auto"/>
              <w:left w:val="single" w:sz="4" w:space="0" w:color="auto"/>
              <w:bottom w:val="single" w:sz="4" w:space="0" w:color="auto"/>
              <w:right w:val="single" w:sz="4" w:space="0" w:color="auto"/>
            </w:tcBorders>
          </w:tcPr>
          <w:p w14:paraId="29E6DD8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18CDDE5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106.773,63</w:t>
            </w:r>
          </w:p>
        </w:tc>
        <w:tc>
          <w:tcPr>
            <w:tcW w:w="966" w:type="dxa"/>
            <w:tcBorders>
              <w:top w:val="single" w:sz="4" w:space="0" w:color="auto"/>
              <w:left w:val="single" w:sz="4" w:space="0" w:color="auto"/>
              <w:bottom w:val="single" w:sz="4" w:space="0" w:color="auto"/>
              <w:right w:val="single" w:sz="4" w:space="0" w:color="auto"/>
            </w:tcBorders>
          </w:tcPr>
          <w:p w14:paraId="2CD65B1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367215E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112.135,63</w:t>
            </w:r>
          </w:p>
        </w:tc>
        <w:tc>
          <w:tcPr>
            <w:tcW w:w="818" w:type="dxa"/>
            <w:tcBorders>
              <w:top w:val="single" w:sz="4" w:space="0" w:color="auto"/>
              <w:left w:val="single" w:sz="4" w:space="0" w:color="auto"/>
              <w:bottom w:val="single" w:sz="4" w:space="0" w:color="auto"/>
              <w:right w:val="single" w:sz="4" w:space="0" w:color="auto"/>
            </w:tcBorders>
          </w:tcPr>
          <w:p w14:paraId="51BF9C8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EE5D8AA"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12B5CCE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63815C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4B5652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rPr>
              <w:t>12</w:t>
            </w:r>
            <w:r w:rsidRPr="009A56C2">
              <w:rPr>
                <w:rFonts w:ascii="Calibri" w:eastAsia="Calibri" w:hAnsi="Calibri"/>
                <w:color w:val="auto"/>
                <w:sz w:val="16"/>
                <w:szCs w:val="16"/>
                <w:lang w:val="sr-Cyrl-RS"/>
              </w:rPr>
              <w:t>9</w:t>
            </w:r>
            <w:r w:rsidRPr="009A56C2">
              <w:rPr>
                <w:rFonts w:ascii="Calibri" w:eastAsia="Calibri" w:hAnsi="Calibri"/>
                <w:color w:val="auto"/>
                <w:sz w:val="16"/>
                <w:szCs w:val="16"/>
              </w:rPr>
              <w:t>.853,</w:t>
            </w:r>
            <w:r w:rsidRPr="009A56C2">
              <w:rPr>
                <w:rFonts w:ascii="Calibri" w:eastAsia="Calibri" w:hAnsi="Calibri"/>
                <w:color w:val="auto"/>
                <w:sz w:val="16"/>
                <w:szCs w:val="16"/>
                <w:lang w:val="sr-Cyrl-RS"/>
              </w:rPr>
              <w:t>52</w:t>
            </w:r>
          </w:p>
        </w:tc>
      </w:tr>
      <w:tr w:rsidR="009A56C2" w:rsidRPr="009A56C2" w14:paraId="524F4ACA"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13F862F5"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3AF91F01"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0227469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lang w:val="sr-Cyrl-RS"/>
              </w:rPr>
              <w:t>73</w:t>
            </w:r>
            <w:r w:rsidRPr="009A56C2">
              <w:rPr>
                <w:rFonts w:ascii="Calibri" w:eastAsia="Calibri" w:hAnsi="Calibri"/>
                <w:color w:val="auto"/>
                <w:sz w:val="16"/>
                <w:szCs w:val="16"/>
              </w:rPr>
              <w:t>.669,14</w:t>
            </w:r>
          </w:p>
        </w:tc>
        <w:tc>
          <w:tcPr>
            <w:tcW w:w="979" w:type="dxa"/>
            <w:tcBorders>
              <w:top w:val="single" w:sz="4" w:space="0" w:color="auto"/>
              <w:left w:val="single" w:sz="4" w:space="0" w:color="auto"/>
              <w:bottom w:val="single" w:sz="4" w:space="0" w:color="auto"/>
              <w:right w:val="single" w:sz="4" w:space="0" w:color="auto"/>
            </w:tcBorders>
          </w:tcPr>
          <w:p w14:paraId="37CB4DB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0D7251CA"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75B85BB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CA46C0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81.362,44</w:t>
            </w:r>
          </w:p>
        </w:tc>
        <w:tc>
          <w:tcPr>
            <w:tcW w:w="945" w:type="dxa"/>
            <w:tcBorders>
              <w:top w:val="single" w:sz="4" w:space="0" w:color="auto"/>
              <w:left w:val="single" w:sz="4" w:space="0" w:color="auto"/>
              <w:bottom w:val="single" w:sz="4" w:space="0" w:color="auto"/>
              <w:right w:val="single" w:sz="4" w:space="0" w:color="auto"/>
            </w:tcBorders>
          </w:tcPr>
          <w:p w14:paraId="0AD21B7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3973AD6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25CFD26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rPr>
              <w:t>8</w:t>
            </w:r>
            <w:r w:rsidRPr="009A56C2">
              <w:rPr>
                <w:rFonts w:ascii="Calibri" w:eastAsia="Calibri" w:hAnsi="Calibri"/>
                <w:color w:val="auto"/>
                <w:sz w:val="16"/>
                <w:szCs w:val="16"/>
                <w:lang w:val="sr-Cyrl-RS"/>
              </w:rPr>
              <w:t>9</w:t>
            </w:r>
            <w:r w:rsidRPr="009A56C2">
              <w:rPr>
                <w:rFonts w:ascii="Calibri" w:eastAsia="Calibri" w:hAnsi="Calibri"/>
                <w:color w:val="auto"/>
                <w:sz w:val="16"/>
                <w:szCs w:val="16"/>
              </w:rPr>
              <w:t>.7</w:t>
            </w:r>
            <w:r w:rsidRPr="009A56C2">
              <w:rPr>
                <w:rFonts w:ascii="Calibri" w:eastAsia="Calibri" w:hAnsi="Calibri"/>
                <w:color w:val="auto"/>
                <w:sz w:val="16"/>
                <w:szCs w:val="16"/>
                <w:lang w:val="sr-Cyrl-RS"/>
              </w:rPr>
              <w:t>5</w:t>
            </w:r>
            <w:r w:rsidRPr="009A56C2">
              <w:rPr>
                <w:rFonts w:ascii="Calibri" w:eastAsia="Calibri" w:hAnsi="Calibri"/>
                <w:color w:val="auto"/>
                <w:sz w:val="16"/>
                <w:szCs w:val="16"/>
              </w:rPr>
              <w:t>5,13</w:t>
            </w:r>
          </w:p>
        </w:tc>
        <w:tc>
          <w:tcPr>
            <w:tcW w:w="818" w:type="dxa"/>
            <w:tcBorders>
              <w:top w:val="single" w:sz="4" w:space="0" w:color="auto"/>
              <w:left w:val="single" w:sz="4" w:space="0" w:color="auto"/>
              <w:bottom w:val="single" w:sz="4" w:space="0" w:color="auto"/>
              <w:right w:val="single" w:sz="4" w:space="0" w:color="auto"/>
            </w:tcBorders>
          </w:tcPr>
          <w:p w14:paraId="30C6D983"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7933D3F"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94.184,60</w:t>
            </w:r>
          </w:p>
        </w:tc>
        <w:tc>
          <w:tcPr>
            <w:tcW w:w="880" w:type="dxa"/>
            <w:tcBorders>
              <w:top w:val="single" w:sz="4" w:space="0" w:color="auto"/>
              <w:left w:val="single" w:sz="4" w:space="0" w:color="auto"/>
              <w:bottom w:val="single" w:sz="4" w:space="0" w:color="auto"/>
              <w:right w:val="single" w:sz="4" w:space="0" w:color="auto"/>
            </w:tcBorders>
          </w:tcPr>
          <w:p w14:paraId="46A17EBD"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C88053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98.847,20</w:t>
            </w:r>
          </w:p>
        </w:tc>
        <w:tc>
          <w:tcPr>
            <w:tcW w:w="1270" w:type="dxa"/>
            <w:tcBorders>
              <w:top w:val="single" w:sz="4" w:space="0" w:color="auto"/>
              <w:left w:val="single" w:sz="4" w:space="0" w:color="auto"/>
              <w:bottom w:val="single" w:sz="4" w:space="0" w:color="auto"/>
              <w:right w:val="single" w:sz="4" w:space="0" w:color="auto"/>
            </w:tcBorders>
          </w:tcPr>
          <w:p w14:paraId="493D89D7"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58DDDC0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103.749,94</w:t>
            </w:r>
          </w:p>
        </w:tc>
      </w:tr>
      <w:tr w:rsidR="009A56C2" w:rsidRPr="009A56C2" w14:paraId="56A3FDC3" w14:textId="77777777" w:rsidTr="009A56C2">
        <w:tc>
          <w:tcPr>
            <w:tcW w:w="1280" w:type="dxa"/>
            <w:tcBorders>
              <w:top w:val="single" w:sz="4" w:space="0" w:color="auto"/>
              <w:left w:val="single" w:sz="4" w:space="0" w:color="auto"/>
              <w:bottom w:val="single" w:sz="4" w:space="0" w:color="auto"/>
              <w:right w:val="single" w:sz="4" w:space="0" w:color="auto"/>
            </w:tcBorders>
          </w:tcPr>
          <w:p w14:paraId="46F51B72"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442ACC1D"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38E55D5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23B70A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58.981,94</w:t>
            </w:r>
          </w:p>
        </w:tc>
        <w:tc>
          <w:tcPr>
            <w:tcW w:w="979" w:type="dxa"/>
            <w:tcBorders>
              <w:top w:val="single" w:sz="4" w:space="0" w:color="auto"/>
              <w:left w:val="single" w:sz="4" w:space="0" w:color="auto"/>
              <w:bottom w:val="single" w:sz="4" w:space="0" w:color="auto"/>
              <w:right w:val="single" w:sz="4" w:space="0" w:color="auto"/>
            </w:tcBorders>
          </w:tcPr>
          <w:p w14:paraId="4D5EB06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44A16C07"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7FBA2CD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65.043,33</w:t>
            </w:r>
          </w:p>
        </w:tc>
        <w:tc>
          <w:tcPr>
            <w:tcW w:w="945" w:type="dxa"/>
            <w:tcBorders>
              <w:top w:val="single" w:sz="4" w:space="0" w:color="auto"/>
              <w:left w:val="single" w:sz="4" w:space="0" w:color="auto"/>
              <w:bottom w:val="single" w:sz="4" w:space="0" w:color="auto"/>
              <w:right w:val="single" w:sz="4" w:space="0" w:color="auto"/>
            </w:tcBorders>
          </w:tcPr>
          <w:p w14:paraId="2458492B"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9FBCEA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C3413A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71.804,10</w:t>
            </w:r>
          </w:p>
        </w:tc>
        <w:tc>
          <w:tcPr>
            <w:tcW w:w="818" w:type="dxa"/>
            <w:tcBorders>
              <w:top w:val="single" w:sz="4" w:space="0" w:color="auto"/>
              <w:left w:val="single" w:sz="4" w:space="0" w:color="auto"/>
              <w:bottom w:val="single" w:sz="4" w:space="0" w:color="auto"/>
              <w:right w:val="single" w:sz="4" w:space="0" w:color="auto"/>
            </w:tcBorders>
          </w:tcPr>
          <w:p w14:paraId="74E26A2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D0EF91D"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75.301,06</w:t>
            </w:r>
          </w:p>
        </w:tc>
        <w:tc>
          <w:tcPr>
            <w:tcW w:w="880" w:type="dxa"/>
            <w:tcBorders>
              <w:top w:val="single" w:sz="4" w:space="0" w:color="auto"/>
              <w:left w:val="single" w:sz="4" w:space="0" w:color="auto"/>
              <w:bottom w:val="single" w:sz="4" w:space="0" w:color="auto"/>
              <w:right w:val="single" w:sz="4" w:space="0" w:color="auto"/>
            </w:tcBorders>
          </w:tcPr>
          <w:p w14:paraId="3277A82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3799E41"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79.031,14</w:t>
            </w:r>
          </w:p>
        </w:tc>
        <w:tc>
          <w:tcPr>
            <w:tcW w:w="1270" w:type="dxa"/>
            <w:tcBorders>
              <w:top w:val="single" w:sz="4" w:space="0" w:color="auto"/>
              <w:left w:val="single" w:sz="4" w:space="0" w:color="auto"/>
              <w:bottom w:val="single" w:sz="4" w:space="0" w:color="auto"/>
              <w:right w:val="single" w:sz="4" w:space="0" w:color="auto"/>
            </w:tcBorders>
          </w:tcPr>
          <w:p w14:paraId="5BB8FA27"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261A28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82.994,35</w:t>
            </w:r>
          </w:p>
        </w:tc>
      </w:tr>
      <w:tr w:rsidR="009A56C2" w:rsidRPr="009A56C2" w14:paraId="4A7442B0"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6C4B05F1"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Млађи</w:t>
            </w:r>
          </w:p>
          <w:p w14:paraId="152FE22B"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9044996"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487E1A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rPr>
              <w:t>4</w:t>
            </w:r>
            <w:r w:rsidRPr="009A56C2">
              <w:rPr>
                <w:rFonts w:ascii="Calibri" w:eastAsia="Calibri" w:hAnsi="Calibri"/>
                <w:color w:val="auto"/>
                <w:sz w:val="16"/>
                <w:szCs w:val="16"/>
                <w:lang w:val="sr-Cyrl-RS"/>
              </w:rPr>
              <w:t>7</w:t>
            </w:r>
            <w:r w:rsidRPr="009A56C2">
              <w:rPr>
                <w:rFonts w:ascii="Calibri" w:eastAsia="Calibri" w:hAnsi="Calibri"/>
                <w:color w:val="auto"/>
                <w:sz w:val="16"/>
                <w:szCs w:val="16"/>
              </w:rPr>
              <w:t>.325,</w:t>
            </w:r>
            <w:r w:rsidRPr="009A56C2">
              <w:rPr>
                <w:rFonts w:ascii="Calibri" w:eastAsia="Calibri" w:hAnsi="Calibri"/>
                <w:color w:val="auto"/>
                <w:sz w:val="16"/>
                <w:szCs w:val="16"/>
                <w:lang w:val="sr-Cyrl-RS"/>
              </w:rPr>
              <w:t>43</w:t>
            </w:r>
          </w:p>
        </w:tc>
        <w:tc>
          <w:tcPr>
            <w:tcW w:w="979" w:type="dxa"/>
            <w:tcBorders>
              <w:top w:val="single" w:sz="4" w:space="0" w:color="auto"/>
              <w:left w:val="single" w:sz="4" w:space="0" w:color="auto"/>
              <w:bottom w:val="single" w:sz="4" w:space="0" w:color="auto"/>
              <w:right w:val="single" w:sz="4" w:space="0" w:color="auto"/>
            </w:tcBorders>
          </w:tcPr>
          <w:p w14:paraId="4BE87532"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FE4DB7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49.656,73</w:t>
            </w:r>
          </w:p>
        </w:tc>
        <w:tc>
          <w:tcPr>
            <w:tcW w:w="945" w:type="dxa"/>
            <w:tcBorders>
              <w:top w:val="single" w:sz="4" w:space="0" w:color="auto"/>
              <w:left w:val="single" w:sz="4" w:space="0" w:color="auto"/>
              <w:bottom w:val="single" w:sz="4" w:space="0" w:color="auto"/>
              <w:right w:val="single" w:sz="4" w:space="0" w:color="auto"/>
            </w:tcBorders>
          </w:tcPr>
          <w:p w14:paraId="79C4A8C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088B52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3D7977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60DA626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4FF0AA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37476ED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r>
      <w:tr w:rsidR="009A56C2" w:rsidRPr="009A56C2" w14:paraId="0B1D57CA" w14:textId="77777777" w:rsidTr="009A56C2">
        <w:tc>
          <w:tcPr>
            <w:tcW w:w="1280" w:type="dxa"/>
            <w:tcBorders>
              <w:top w:val="single" w:sz="4" w:space="0" w:color="auto"/>
              <w:left w:val="single" w:sz="4" w:space="0" w:color="auto"/>
              <w:bottom w:val="single" w:sz="4" w:space="0" w:color="auto"/>
              <w:right w:val="single" w:sz="4" w:space="0" w:color="auto"/>
            </w:tcBorders>
          </w:tcPr>
          <w:p w14:paraId="692F3B31"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53FEBE29"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6ED2124B"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0C14BA9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1245EEC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1FE5C7D8"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48.724,21</w:t>
            </w:r>
          </w:p>
        </w:tc>
        <w:tc>
          <w:tcPr>
            <w:tcW w:w="945" w:type="dxa"/>
            <w:tcBorders>
              <w:top w:val="single" w:sz="4" w:space="0" w:color="auto"/>
              <w:left w:val="single" w:sz="4" w:space="0" w:color="auto"/>
              <w:bottom w:val="single" w:sz="4" w:space="0" w:color="auto"/>
              <w:right w:val="single" w:sz="4" w:space="0" w:color="auto"/>
            </w:tcBorders>
          </w:tcPr>
          <w:p w14:paraId="4D307FDC"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58A6055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7426F1E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151C1AD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723D985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400B433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62.245,76</w:t>
            </w:r>
          </w:p>
        </w:tc>
      </w:tr>
      <w:tr w:rsidR="009A56C2" w:rsidRPr="009A56C2" w14:paraId="542E51DB" w14:textId="77777777" w:rsidTr="009A56C2">
        <w:tc>
          <w:tcPr>
            <w:tcW w:w="1280" w:type="dxa"/>
            <w:tcBorders>
              <w:top w:val="single" w:sz="4" w:space="0" w:color="auto"/>
              <w:left w:val="single" w:sz="4" w:space="0" w:color="auto"/>
              <w:bottom w:val="single" w:sz="4" w:space="0" w:color="auto"/>
              <w:right w:val="single" w:sz="4" w:space="0" w:color="auto"/>
            </w:tcBorders>
          </w:tcPr>
          <w:p w14:paraId="7FBDA191"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28EC38EE"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0950C2A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7A4933DF"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557E7B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rPr>
              <w:t>3</w:t>
            </w:r>
            <w:r w:rsidRPr="009A56C2">
              <w:rPr>
                <w:rFonts w:ascii="Calibri" w:eastAsia="Calibri" w:hAnsi="Calibri"/>
                <w:color w:val="auto"/>
                <w:sz w:val="16"/>
                <w:szCs w:val="16"/>
                <w:lang w:val="sr-Cyrl-RS"/>
              </w:rPr>
              <w:t>6</w:t>
            </w:r>
            <w:r w:rsidRPr="009A56C2">
              <w:rPr>
                <w:rFonts w:ascii="Calibri" w:eastAsia="Calibri" w:hAnsi="Calibri"/>
                <w:color w:val="auto"/>
                <w:sz w:val="16"/>
                <w:szCs w:val="16"/>
              </w:rPr>
              <w:t>.135,18</w:t>
            </w:r>
          </w:p>
        </w:tc>
        <w:tc>
          <w:tcPr>
            <w:tcW w:w="945" w:type="dxa"/>
            <w:tcBorders>
              <w:top w:val="single" w:sz="4" w:space="0" w:color="auto"/>
              <w:left w:val="single" w:sz="4" w:space="0" w:color="auto"/>
              <w:bottom w:val="single" w:sz="4" w:space="0" w:color="auto"/>
              <w:right w:val="single" w:sz="4" w:space="0" w:color="auto"/>
            </w:tcBorders>
          </w:tcPr>
          <w:p w14:paraId="78618BD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13E4C3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39.865,26</w:t>
            </w:r>
          </w:p>
        </w:tc>
        <w:tc>
          <w:tcPr>
            <w:tcW w:w="945" w:type="dxa"/>
            <w:tcBorders>
              <w:top w:val="single" w:sz="4" w:space="0" w:color="auto"/>
              <w:left w:val="single" w:sz="4" w:space="0" w:color="auto"/>
              <w:bottom w:val="single" w:sz="4" w:space="0" w:color="auto"/>
              <w:right w:val="single" w:sz="4" w:space="0" w:color="auto"/>
            </w:tcBorders>
          </w:tcPr>
          <w:p w14:paraId="5DFF7C5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2D5176E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294AAA2C"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06F2D4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429E29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45E608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24CFD51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50.822,38</w:t>
            </w:r>
          </w:p>
        </w:tc>
      </w:tr>
    </w:tbl>
    <w:p w14:paraId="1007267D" w14:textId="77777777" w:rsidR="009A56C2" w:rsidRPr="009A56C2" w:rsidRDefault="009A56C2" w:rsidP="009A56C2">
      <w:pPr>
        <w:spacing w:after="160" w:line="256" w:lineRule="auto"/>
        <w:ind w:left="0" w:firstLine="0"/>
        <w:jc w:val="left"/>
        <w:rPr>
          <w:rFonts w:ascii="Calibri" w:eastAsia="Calibri" w:hAnsi="Calibri"/>
          <w:color w:val="auto"/>
          <w:lang w:eastAsia="en-US"/>
        </w:rPr>
      </w:pPr>
    </w:p>
    <w:p w14:paraId="05CC1EA2" w14:textId="6166AE68" w:rsidR="00307CA4" w:rsidRDefault="00307CA4" w:rsidP="00485C03">
      <w:pPr>
        <w:ind w:left="0" w:firstLine="0"/>
        <w:rPr>
          <w:lang w:val="sr-Cyrl-RS"/>
        </w:rPr>
      </w:pPr>
    </w:p>
    <w:p w14:paraId="3B3DB62E" w14:textId="60DCDDA3" w:rsidR="00307CA4" w:rsidRDefault="00307CA4" w:rsidP="00485C03">
      <w:pPr>
        <w:ind w:left="0" w:firstLine="0"/>
        <w:rPr>
          <w:lang w:val="sr-Cyrl-RS"/>
        </w:rPr>
      </w:pPr>
    </w:p>
    <w:p w14:paraId="142F9B5F" w14:textId="65347A79" w:rsidR="00022E0E" w:rsidRDefault="00022E0E" w:rsidP="00485C03">
      <w:pPr>
        <w:ind w:left="0" w:firstLine="0"/>
        <w:rPr>
          <w:lang w:val="sr-Cyrl-RS"/>
        </w:rPr>
      </w:pPr>
    </w:p>
    <w:p w14:paraId="294B7390" w14:textId="417A45D4" w:rsidR="00022E0E" w:rsidRDefault="00022E0E" w:rsidP="00485C03">
      <w:pPr>
        <w:ind w:left="0" w:firstLine="0"/>
        <w:rPr>
          <w:lang w:val="sr-Cyrl-RS"/>
        </w:rPr>
      </w:pPr>
    </w:p>
    <w:p w14:paraId="0AD5BB19" w14:textId="1EDD3A01" w:rsidR="00022E0E" w:rsidRDefault="00022E0E" w:rsidP="00485C03">
      <w:pPr>
        <w:ind w:left="0" w:firstLine="0"/>
        <w:rPr>
          <w:lang w:val="sr-Cyrl-RS"/>
        </w:rPr>
      </w:pPr>
    </w:p>
    <w:p w14:paraId="2807034B" w14:textId="10945CF2" w:rsidR="00022E0E" w:rsidRDefault="00022E0E" w:rsidP="00485C03">
      <w:pPr>
        <w:ind w:left="0" w:firstLine="0"/>
        <w:rPr>
          <w:lang w:val="sr-Cyrl-RS"/>
        </w:rPr>
      </w:pPr>
    </w:p>
    <w:p w14:paraId="26BE730D" w14:textId="0E4D807F" w:rsidR="00022E0E" w:rsidRDefault="00022E0E" w:rsidP="00485C03">
      <w:pPr>
        <w:ind w:left="0" w:firstLine="0"/>
        <w:rPr>
          <w:lang w:val="sr-Cyrl-RS"/>
        </w:rPr>
      </w:pPr>
    </w:p>
    <w:p w14:paraId="4E475144" w14:textId="77777777" w:rsidR="00022E0E" w:rsidRDefault="00022E0E" w:rsidP="00485C03">
      <w:pPr>
        <w:ind w:left="0" w:firstLine="0"/>
        <w:rPr>
          <w:lang w:val="sr-Cyrl-RS"/>
        </w:rPr>
      </w:pPr>
    </w:p>
    <w:p w14:paraId="6E9FC4FF" w14:textId="3ACC0015" w:rsidR="00307CA4" w:rsidRDefault="00307CA4" w:rsidP="00485C03">
      <w:pPr>
        <w:ind w:left="0" w:firstLine="0"/>
        <w:rPr>
          <w:lang w:val="sr-Cyrl-RS"/>
        </w:rPr>
      </w:pPr>
    </w:p>
    <w:p w14:paraId="3F2C0576" w14:textId="77777777" w:rsidR="006C4E70" w:rsidRDefault="006C4E70" w:rsidP="00485C03">
      <w:pPr>
        <w:ind w:left="0" w:firstLine="0"/>
        <w:rPr>
          <w:lang w:val="sr-Cyrl-RS"/>
        </w:rPr>
      </w:pPr>
    </w:p>
    <w:p w14:paraId="64E28ED4" w14:textId="7AE70840" w:rsidR="00330E45" w:rsidRDefault="00330E45"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lastRenderedPageBreak/>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0"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1"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2"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4"/>
      <w:headerReference w:type="default" r:id="rId85"/>
      <w:footerReference w:type="even" r:id="rId86"/>
      <w:footerReference w:type="default" r:id="rId87"/>
      <w:headerReference w:type="first" r:id="rId88"/>
      <w:footerReference w:type="first" r:id="rId89"/>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0EAB8" w14:textId="77777777" w:rsidR="00E92565" w:rsidRDefault="00E92565">
      <w:pPr>
        <w:spacing w:after="0" w:line="240" w:lineRule="auto"/>
      </w:pPr>
      <w:r>
        <w:separator/>
      </w:r>
    </w:p>
  </w:endnote>
  <w:endnote w:type="continuationSeparator" w:id="0">
    <w:p w14:paraId="122FDE04" w14:textId="77777777" w:rsidR="00E92565" w:rsidRDefault="00E9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CF3BCC" w:rsidRDefault="00CF3BCC">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CF3BCC" w:rsidRDefault="00CF3BCC">
    <w:pPr>
      <w:spacing w:after="0" w:line="259" w:lineRule="auto"/>
      <w:ind w:left="291" w:firstLine="0"/>
      <w:jc w:val="left"/>
    </w:pPr>
    <w:r>
      <w:rPr>
        <w:sz w:val="24"/>
      </w:rPr>
      <w:t xml:space="preserve"> </w:t>
    </w:r>
  </w:p>
  <w:p w14:paraId="5A615B39" w14:textId="77777777" w:rsidR="00CF3BCC" w:rsidRDefault="00CF3BC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06314026" w:rsidR="00CF3BCC" w:rsidRDefault="00CF3BCC">
    <w:pPr>
      <w:spacing w:after="0" w:line="259" w:lineRule="auto"/>
      <w:ind w:left="0" w:right="708" w:firstLine="0"/>
      <w:jc w:val="right"/>
    </w:pPr>
    <w:r>
      <w:fldChar w:fldCharType="begin"/>
    </w:r>
    <w:r>
      <w:instrText xml:space="preserve"> PAGE   \* MERGEFORMAT </w:instrText>
    </w:r>
    <w:r>
      <w:fldChar w:fldCharType="separate"/>
    </w:r>
    <w:r w:rsidR="00743822" w:rsidRPr="00743822">
      <w:rPr>
        <w:noProof/>
        <w:sz w:val="24"/>
      </w:rPr>
      <w:t>6</w:t>
    </w:r>
    <w:r>
      <w:rPr>
        <w:sz w:val="24"/>
      </w:rPr>
      <w:fldChar w:fldCharType="end"/>
    </w:r>
    <w:r>
      <w:rPr>
        <w:sz w:val="24"/>
      </w:rPr>
      <w:t xml:space="preserve"> </w:t>
    </w:r>
  </w:p>
  <w:p w14:paraId="6C2EE8D1" w14:textId="77777777" w:rsidR="00CF3BCC" w:rsidRDefault="00CF3BCC">
    <w:pPr>
      <w:spacing w:after="0" w:line="259" w:lineRule="auto"/>
      <w:ind w:left="291" w:firstLine="0"/>
      <w:jc w:val="left"/>
    </w:pPr>
    <w:r>
      <w:rPr>
        <w:sz w:val="24"/>
      </w:rPr>
      <w:t xml:space="preserve"> </w:t>
    </w:r>
  </w:p>
  <w:p w14:paraId="4EF7DDD0" w14:textId="77777777" w:rsidR="00CF3BCC" w:rsidRDefault="00CF3BC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CF3BCC" w:rsidRDefault="00CF3BCC">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CF3BCC" w:rsidRDefault="00CF3BCC">
    <w:pPr>
      <w:spacing w:after="0" w:line="259" w:lineRule="auto"/>
      <w:ind w:left="291" w:firstLine="0"/>
      <w:jc w:val="left"/>
    </w:pPr>
    <w:r>
      <w:rPr>
        <w:sz w:val="24"/>
      </w:rPr>
      <w:t xml:space="preserve"> </w:t>
    </w:r>
  </w:p>
  <w:p w14:paraId="6F7A27C1" w14:textId="77777777" w:rsidR="00CF3BCC" w:rsidRDefault="00CF3B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0CE42" w14:textId="77777777" w:rsidR="00E92565" w:rsidRDefault="00E92565">
      <w:pPr>
        <w:spacing w:after="0" w:line="240" w:lineRule="auto"/>
      </w:pPr>
      <w:r>
        <w:separator/>
      </w:r>
    </w:p>
  </w:footnote>
  <w:footnote w:type="continuationSeparator" w:id="0">
    <w:p w14:paraId="5BFAF23A" w14:textId="77777777" w:rsidR="00E92565" w:rsidRDefault="00E92565">
      <w:pPr>
        <w:spacing w:after="0" w:line="240" w:lineRule="auto"/>
      </w:pPr>
      <w:r>
        <w:continuationSeparator/>
      </w:r>
    </w:p>
  </w:footnote>
  <w:footnote w:id="1">
    <w:p w14:paraId="378001AC" w14:textId="3B18C236" w:rsidR="00CF3BCC" w:rsidRPr="000E7186" w:rsidRDefault="00CF3BCC">
      <w:pPr>
        <w:pStyle w:val="FootnoteText"/>
        <w:rPr>
          <w:lang w:val="sr-Cyrl-RS"/>
        </w:rPr>
      </w:pPr>
      <w:r>
        <w:rPr>
          <w:rStyle w:val="FootnoteReference"/>
        </w:rPr>
        <w:footnoteRef/>
      </w:r>
      <w:r>
        <w:t xml:space="preserve"> </w:t>
      </w:r>
      <w:r>
        <w:rPr>
          <w:lang w:val="sr-Cyrl-RS"/>
        </w:rPr>
        <w:t>Преглед плата за јануар 2022. године исплаћен у фебруару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CF3BCC" w:rsidRDefault="00CF3BCC">
    <w:pPr>
      <w:spacing w:after="160" w:line="259" w:lineRule="auto"/>
      <w:ind w:left="0" w:firstLine="0"/>
      <w:jc w:val="left"/>
    </w:pPr>
  </w:p>
  <w:p w14:paraId="3DB962F2" w14:textId="77777777" w:rsidR="00CF3BCC" w:rsidRDefault="00CF3B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CF3BCC" w:rsidRDefault="00CF3BCC">
    <w:pPr>
      <w:spacing w:after="160" w:line="259" w:lineRule="auto"/>
      <w:ind w:left="0" w:firstLine="0"/>
      <w:jc w:val="left"/>
    </w:pPr>
  </w:p>
  <w:p w14:paraId="11C867F0" w14:textId="77777777" w:rsidR="00CF3BCC" w:rsidRDefault="00CF3BC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CF3BCC" w:rsidRDefault="00CF3BCC">
    <w:pPr>
      <w:spacing w:after="160" w:line="259" w:lineRule="auto"/>
      <w:ind w:left="0" w:firstLine="0"/>
      <w:jc w:val="left"/>
    </w:pPr>
  </w:p>
  <w:p w14:paraId="71DD4BA1" w14:textId="77777777" w:rsidR="00CF3BCC" w:rsidRDefault="00CF3B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4A99"/>
    <w:rsid w:val="000421E1"/>
    <w:rsid w:val="000464FD"/>
    <w:rsid w:val="00047324"/>
    <w:rsid w:val="00047876"/>
    <w:rsid w:val="00051394"/>
    <w:rsid w:val="00051C0D"/>
    <w:rsid w:val="00062480"/>
    <w:rsid w:val="00063ED6"/>
    <w:rsid w:val="00064C74"/>
    <w:rsid w:val="00064E12"/>
    <w:rsid w:val="00065132"/>
    <w:rsid w:val="0007460E"/>
    <w:rsid w:val="000805C7"/>
    <w:rsid w:val="000906AB"/>
    <w:rsid w:val="00092925"/>
    <w:rsid w:val="000A57EA"/>
    <w:rsid w:val="000A6D55"/>
    <w:rsid w:val="000A7785"/>
    <w:rsid w:val="000B225A"/>
    <w:rsid w:val="000C0B65"/>
    <w:rsid w:val="000C0FA1"/>
    <w:rsid w:val="000C133B"/>
    <w:rsid w:val="000C3575"/>
    <w:rsid w:val="000C5E09"/>
    <w:rsid w:val="000C628F"/>
    <w:rsid w:val="000C74EA"/>
    <w:rsid w:val="000D3D9F"/>
    <w:rsid w:val="000D78D7"/>
    <w:rsid w:val="000E14B3"/>
    <w:rsid w:val="000E7186"/>
    <w:rsid w:val="000F132D"/>
    <w:rsid w:val="000F1D1E"/>
    <w:rsid w:val="000F66CE"/>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01B2"/>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65A"/>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4D48"/>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62BB"/>
    <w:rsid w:val="003A2999"/>
    <w:rsid w:val="003A2FEF"/>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6B94"/>
    <w:rsid w:val="00477D5E"/>
    <w:rsid w:val="00484154"/>
    <w:rsid w:val="00484F96"/>
    <w:rsid w:val="004853C9"/>
    <w:rsid w:val="00485C03"/>
    <w:rsid w:val="004866F5"/>
    <w:rsid w:val="004904D1"/>
    <w:rsid w:val="004933A0"/>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4470E"/>
    <w:rsid w:val="005472D7"/>
    <w:rsid w:val="0055275F"/>
    <w:rsid w:val="00553622"/>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4909"/>
    <w:rsid w:val="005F7BC2"/>
    <w:rsid w:val="00600953"/>
    <w:rsid w:val="00601299"/>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754E"/>
    <w:rsid w:val="00660730"/>
    <w:rsid w:val="00664BE2"/>
    <w:rsid w:val="006670E4"/>
    <w:rsid w:val="006727E1"/>
    <w:rsid w:val="00674E40"/>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43822"/>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45731"/>
    <w:rsid w:val="008546F6"/>
    <w:rsid w:val="00860471"/>
    <w:rsid w:val="00865A7A"/>
    <w:rsid w:val="00870350"/>
    <w:rsid w:val="00872338"/>
    <w:rsid w:val="008823DC"/>
    <w:rsid w:val="00882F74"/>
    <w:rsid w:val="00883E08"/>
    <w:rsid w:val="00885926"/>
    <w:rsid w:val="0089477B"/>
    <w:rsid w:val="0089495D"/>
    <w:rsid w:val="0089723B"/>
    <w:rsid w:val="008A4A05"/>
    <w:rsid w:val="008A5A0A"/>
    <w:rsid w:val="008A7E45"/>
    <w:rsid w:val="008B0CFC"/>
    <w:rsid w:val="008B54E8"/>
    <w:rsid w:val="008B5883"/>
    <w:rsid w:val="008B6A3D"/>
    <w:rsid w:val="008C100E"/>
    <w:rsid w:val="008D3AF7"/>
    <w:rsid w:val="008E1EBE"/>
    <w:rsid w:val="008E55E9"/>
    <w:rsid w:val="008E5956"/>
    <w:rsid w:val="008F3ED4"/>
    <w:rsid w:val="008F472D"/>
    <w:rsid w:val="008F7C05"/>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56C2"/>
    <w:rsid w:val="009A6D21"/>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43322"/>
    <w:rsid w:val="00A43C89"/>
    <w:rsid w:val="00A44FA5"/>
    <w:rsid w:val="00A51027"/>
    <w:rsid w:val="00A64618"/>
    <w:rsid w:val="00A6596C"/>
    <w:rsid w:val="00A71D16"/>
    <w:rsid w:val="00A74881"/>
    <w:rsid w:val="00A804E9"/>
    <w:rsid w:val="00A82B5F"/>
    <w:rsid w:val="00A90B03"/>
    <w:rsid w:val="00AA44D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34DF5"/>
    <w:rsid w:val="00B41730"/>
    <w:rsid w:val="00B50849"/>
    <w:rsid w:val="00B5126A"/>
    <w:rsid w:val="00B573EC"/>
    <w:rsid w:val="00B577C2"/>
    <w:rsid w:val="00B60A72"/>
    <w:rsid w:val="00B6206E"/>
    <w:rsid w:val="00B63DAD"/>
    <w:rsid w:val="00B7149C"/>
    <w:rsid w:val="00B83E7C"/>
    <w:rsid w:val="00B864A7"/>
    <w:rsid w:val="00B959CE"/>
    <w:rsid w:val="00B97261"/>
    <w:rsid w:val="00B975D5"/>
    <w:rsid w:val="00BA6909"/>
    <w:rsid w:val="00BA6BDE"/>
    <w:rsid w:val="00BA7651"/>
    <w:rsid w:val="00BB1847"/>
    <w:rsid w:val="00BB2688"/>
    <w:rsid w:val="00BC02C9"/>
    <w:rsid w:val="00BC0D56"/>
    <w:rsid w:val="00BC38A4"/>
    <w:rsid w:val="00BC390E"/>
    <w:rsid w:val="00BC5E9B"/>
    <w:rsid w:val="00BD56E1"/>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CF3BCC"/>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C36"/>
    <w:rsid w:val="00E848AF"/>
    <w:rsid w:val="00E84947"/>
    <w:rsid w:val="00E92565"/>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21D62"/>
    <w:rsid w:val="00F24BFC"/>
    <w:rsid w:val="00F2559E"/>
    <w:rsid w:val="00F30B33"/>
    <w:rsid w:val="00F35580"/>
    <w:rsid w:val="00F40B14"/>
    <w:rsid w:val="00F4335E"/>
    <w:rsid w:val="00F50312"/>
    <w:rsid w:val="00F520F1"/>
    <w:rsid w:val="00F55887"/>
    <w:rsid w:val="00F56451"/>
    <w:rsid w:val="00F569C9"/>
    <w:rsid w:val="00F56E12"/>
    <w:rsid w:val="00F727EF"/>
    <w:rsid w:val="00F73E11"/>
    <w:rsid w:val="00F8238E"/>
    <w:rsid w:val="00F83838"/>
    <w:rsid w:val="00F8605C"/>
    <w:rsid w:val="00F95FB9"/>
    <w:rsid w:val="00FA08FC"/>
    <w:rsid w:val="00FA2B8F"/>
    <w:rsid w:val="00FA45A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microsoft.com/office/2007/relationships/diagramDrawing" Target="diagrams/drawing3.xml"/><Relationship Id="rId47" Type="http://schemas.openxmlformats.org/officeDocument/2006/relationships/hyperlink" Target="mailto:medjunarodnasaradnja@minljmpdd.gov.rs" TargetMode="External"/><Relationship Id="rId63" Type="http://schemas.openxmlformats.org/officeDocument/2006/relationships/hyperlink" Target="https://minljmpdd.gov.rs/javne-rasprave.php" TargetMode="External"/><Relationship Id="rId68" Type="http://schemas.openxmlformats.org/officeDocument/2006/relationships/hyperlink" Target="javascript:void(0)"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diagramColors" Target="diagrams/colors4.xml"/><Relationship Id="rId58" Type="http://schemas.openxmlformats.org/officeDocument/2006/relationships/diagramData" Target="diagrams/data5.xml"/><Relationship Id="rId74" Type="http://schemas.openxmlformats.org/officeDocument/2006/relationships/hyperlink" Target="https://jnportal.ujn.gov.rs/" TargetMode="External"/><Relationship Id="rId79" Type="http://schemas.openxmlformats.org/officeDocument/2006/relationships/hyperlink" Target="https://www.minljmpdd.gov.rs/javne-nabavke.php"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43" Type="http://schemas.openxmlformats.org/officeDocument/2006/relationships/hyperlink" Target="mailto:nikola.radojlovic@minljmpdd.gov.rs" TargetMode="External"/><Relationship Id="rId48" Type="http://schemas.openxmlformats.org/officeDocument/2006/relationships/hyperlink" Target="mailto:kristina.brkovic@minljmpdd.gov.rs" TargetMode="External"/><Relationship Id="rId56" Type="http://schemas.openxmlformats.org/officeDocument/2006/relationships/hyperlink" Target="mailto:milena.banovic@minljmpdd.gov.rs" TargetMode="External"/><Relationship Id="rId64" Type="http://schemas.openxmlformats.org/officeDocument/2006/relationships/hyperlink" Target="https://www.minljmpdd.gov.rs/budzetski-fond-za-nacionalne-manjine.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Layout" Target="diagrams/layout4.xml"/><Relationship Id="rId72" Type="http://schemas.openxmlformats.org/officeDocument/2006/relationships/hyperlink" Target="javascript:void(0)" TargetMode="External"/><Relationship Id="rId80" Type="http://schemas.openxmlformats.org/officeDocument/2006/relationships/hyperlink" Target="https://www.minljmpdd.gov.rs/budzet.php"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drustveni.dijalog@minljmpdd.gov.rs" TargetMode="External"/><Relationship Id="rId59" Type="http://schemas.openxmlformats.org/officeDocument/2006/relationships/diagramLayout" Target="diagrams/layout5.xml"/><Relationship Id="rId67" Type="http://schemas.openxmlformats.org/officeDocument/2006/relationships/hyperlink" Target="http://www.minljmpdd.gov.rs" TargetMode="External"/><Relationship Id="rId20" Type="http://schemas.openxmlformats.org/officeDocument/2006/relationships/hyperlink" Target="mailto:sekretarijat@minljmpdd.gov.rs" TargetMode="External"/><Relationship Id="rId41" Type="http://schemas.openxmlformats.org/officeDocument/2006/relationships/diagramColors" Target="diagrams/colors3.xml"/><Relationship Id="rId54" Type="http://schemas.microsoft.com/office/2007/relationships/diagramDrawing" Target="diagrams/drawing4.xml"/><Relationship Id="rId62" Type="http://schemas.microsoft.com/office/2007/relationships/diagramDrawing" Target="diagrams/drawing5.xm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image" Target="media/image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microsoft.com/office/2007/relationships/diagramDrawing" Target="diagrams/drawing2.xml"/><Relationship Id="rId49" Type="http://schemas.openxmlformats.org/officeDocument/2006/relationships/hyperlink" Target="mailto:sanja.atanaskovic@minljmpdd.gov.rs" TargetMode="External"/><Relationship Id="rId57" Type="http://schemas.openxmlformats.org/officeDocument/2006/relationships/hyperlink" Target="mailto:ikovacevic@minljmpdd.gov.rs" TargetMode="External"/><Relationship Id="rId10" Type="http://schemas.openxmlformats.org/officeDocument/2006/relationships/hyperlink" Target="http://www.ljudskaprava.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biljana.stojkovic@minljmpdd.gov.rs" TargetMode="External"/><Relationship Id="rId52" Type="http://schemas.openxmlformats.org/officeDocument/2006/relationships/diagramQuickStyle" Target="diagrams/quickStyle4.xml"/><Relationship Id="rId60" Type="http://schemas.openxmlformats.org/officeDocument/2006/relationships/diagramQuickStyle" Target="diagrams/quickStyle5.xml"/><Relationship Id="rId65" Type="http://schemas.openxmlformats.org/officeDocument/2006/relationships/hyperlink" Target="https://www.minljmpdd.gov.rs/konkursi-javni-pozivi-21.php" TargetMode="External"/><Relationship Id="rId73" Type="http://schemas.openxmlformats.org/officeDocument/2006/relationships/hyperlink" Target="https://www.minljmpdd.gov.rs/javne-nabavke.php" TargetMode="External"/><Relationship Id="rId78" Type="http://schemas.openxmlformats.org/officeDocument/2006/relationships/hyperlink" Target="https://jnportal.ujn.gov.rs/" TargetMode="External"/><Relationship Id="rId81" Type="http://schemas.openxmlformats.org/officeDocument/2006/relationships/hyperlink" Target="http://www.minljmpdd.gov.rs" TargetMode="External"/><Relationship Id="rId86" Type="http://schemas.openxmlformats.org/officeDocument/2006/relationships/footer" Target="footer1.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hyperlink" Target="mailto:sek.scd@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QuickStyle" Target="diagrams/quickStyle3.xml"/><Relationship Id="rId45" Type="http://schemas.openxmlformats.org/officeDocument/2006/relationships/hyperlink" Target="mailto:sofija.osmanovic@minljmpdd.gov.rs" TargetMode="External"/><Relationship Id="rId66" Type="http://schemas.openxmlformats.org/officeDocument/2006/relationships/hyperlink" Target="https://www.minljmpdd.gov.rs/konkursi-javni-pozivi-9.php" TargetMode="External"/><Relationship Id="rId87" Type="http://schemas.openxmlformats.org/officeDocument/2006/relationships/footer" Target="footer2.xml"/><Relationship Id="rId61" Type="http://schemas.openxmlformats.org/officeDocument/2006/relationships/diagramColors" Target="diagrams/colors5.xml"/><Relationship Id="rId82" Type="http://schemas.openxmlformats.org/officeDocument/2006/relationships/hyperlink" Target="https://www.minljmpdd.gov.rs/konkursi-javni-pozivi-9.php" TargetMode="Externa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596AD-FFB9-4B70-AD42-BE257AF04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112</Pages>
  <Words>37960</Words>
  <Characters>216378</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3</cp:revision>
  <cp:lastPrinted>2022-05-11T09:47:00Z</cp:lastPrinted>
  <dcterms:created xsi:type="dcterms:W3CDTF">2022-05-11T11:20:00Z</dcterms:created>
  <dcterms:modified xsi:type="dcterms:W3CDTF">2022-06-22T11:13:00Z</dcterms:modified>
</cp:coreProperties>
</file>